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C2" w:rsidRPr="00192FA9" w:rsidRDefault="00A679C2" w:rsidP="001745A2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cs="ＭＳ 明朝"/>
          <w:color w:val="000000"/>
          <w:spacing w:val="6"/>
          <w:kern w:val="0"/>
          <w:sz w:val="24"/>
        </w:rPr>
      </w:pPr>
      <w:r w:rsidRPr="00192FA9">
        <w:rPr>
          <w:rFonts w:ascii="ＭＳ 明朝" w:cs="ＭＳ 明朝" w:hint="eastAsia"/>
          <w:color w:val="000000"/>
          <w:spacing w:val="6"/>
          <w:kern w:val="0"/>
          <w:sz w:val="24"/>
        </w:rPr>
        <w:t>保健体育科（体育）学習指導案（例）</w:t>
      </w:r>
    </w:p>
    <w:tbl>
      <w:tblPr>
        <w:tblStyle w:val="a3"/>
        <w:tblpPr w:leftFromText="142" w:rightFromText="142" w:vertAnchor="page" w:horzAnchor="margin" w:tblpXSpec="right" w:tblpY="1606"/>
        <w:tblW w:w="0" w:type="auto"/>
        <w:tblLayout w:type="fixed"/>
        <w:tblLook w:val="04A0" w:firstRow="1" w:lastRow="0" w:firstColumn="1" w:lastColumn="0" w:noHBand="0" w:noVBand="1"/>
      </w:tblPr>
      <w:tblGrid>
        <w:gridCol w:w="1026"/>
        <w:gridCol w:w="3931"/>
      </w:tblGrid>
      <w:tr w:rsidR="00010633" w:rsidTr="00993A27"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6"/>
                <w:szCs w:val="21"/>
              </w:rPr>
              <w:t xml:space="preserve">日　</w:t>
            </w: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pacing w:val="6"/>
                <w:szCs w:val="21"/>
              </w:rPr>
              <w:t>時</w:t>
            </w:r>
          </w:p>
        </w:tc>
        <w:tc>
          <w:tcPr>
            <w:tcW w:w="3931" w:type="dxa"/>
            <w:vAlign w:val="center"/>
          </w:tcPr>
          <w:p w:rsidR="00010633" w:rsidRPr="003D7733" w:rsidRDefault="00993A27" w:rsidP="00993A27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令和</w:t>
            </w:r>
            <w:r w:rsidR="00010633"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○○年○○月○○日（○）第○</w:t>
            </w:r>
            <w:r w:rsidR="000106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校</w:t>
            </w:r>
            <w:r w:rsidR="00010633"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時</w:t>
            </w:r>
          </w:p>
        </w:tc>
      </w:tr>
      <w:tr w:rsidR="00010633" w:rsidTr="00993A27"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3D7733">
              <w:rPr>
                <w:rFonts w:asciiTheme="minorEastAsia" w:eastAsiaTheme="minorEastAsia" w:hAnsiTheme="minorEastAsia" w:cs="ＭＳ ゴシック" w:hint="eastAsia"/>
                <w:color w:val="000000"/>
                <w:spacing w:val="-6"/>
                <w:szCs w:val="21"/>
              </w:rPr>
              <w:t>場</w:t>
            </w:r>
            <w:r>
              <w:rPr>
                <w:rFonts w:asciiTheme="minorEastAsia" w:eastAsiaTheme="minorEastAsia" w:hAnsiTheme="minorEastAsia" w:cs="ＭＳ ゴシック" w:hint="eastAsia"/>
                <w:color w:val="000000"/>
                <w:spacing w:val="-6"/>
                <w:szCs w:val="21"/>
              </w:rPr>
              <w:t xml:space="preserve">　</w:t>
            </w:r>
            <w:r w:rsidRPr="003D7733">
              <w:rPr>
                <w:rFonts w:asciiTheme="minorEastAsia" w:eastAsiaTheme="minorEastAsia" w:hAnsiTheme="minorEastAsia" w:cs="ＭＳ ゴシック" w:hint="eastAsia"/>
                <w:color w:val="000000"/>
                <w:spacing w:val="-6"/>
                <w:szCs w:val="21"/>
              </w:rPr>
              <w:t>所</w:t>
            </w:r>
          </w:p>
        </w:tc>
        <w:tc>
          <w:tcPr>
            <w:tcW w:w="3931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第○体育館</w:t>
            </w:r>
          </w:p>
        </w:tc>
      </w:tr>
      <w:tr w:rsidR="00010633" w:rsidTr="00993A27"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  <w:t>学年組</w:t>
            </w:r>
          </w:p>
        </w:tc>
        <w:tc>
          <w:tcPr>
            <w:tcW w:w="3931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○○科２</w:t>
            </w:r>
            <w:r w:rsidR="005A3D9B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年○、○組○○名（女子○○</w:t>
            </w: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名）</w:t>
            </w:r>
          </w:p>
        </w:tc>
      </w:tr>
      <w:tr w:rsidR="00010633" w:rsidTr="00993A27"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603708">
              <w:rPr>
                <w:rFonts w:asciiTheme="minorEastAsia" w:eastAsiaTheme="minorEastAsia" w:hAnsiTheme="minorEastAsia" w:cs="ＭＳ ゴシック"/>
                <w:color w:val="000000"/>
                <w:szCs w:val="21"/>
              </w:rPr>
              <w:t>教科書等</w:t>
            </w:r>
          </w:p>
        </w:tc>
        <w:tc>
          <w:tcPr>
            <w:tcW w:w="3931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保健体育（○○出版）</w:t>
            </w:r>
          </w:p>
        </w:tc>
      </w:tr>
      <w:tr w:rsidR="00010633" w:rsidTr="00993A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  <w:t>指導者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010633" w:rsidRPr="003D7733" w:rsidRDefault="00010633" w:rsidP="00742264">
            <w:pPr>
              <w:widowControl/>
              <w:rPr>
                <w:rFonts w:asciiTheme="minorEastAsia" w:eastAsiaTheme="minorEastAsia" w:hAnsiTheme="minorEastAsia" w:cs="ＭＳ ゴシック"/>
                <w:color w:val="000000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○○高等学校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 xml:space="preserve">　</w:t>
            </w: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教諭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 xml:space="preserve">　</w:t>
            </w: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○　○　○　○</w:t>
            </w:r>
          </w:p>
        </w:tc>
      </w:tr>
    </w:tbl>
    <w:p w:rsidR="001745A2" w:rsidRDefault="001745A2" w:rsidP="00A679C2">
      <w:pPr>
        <w:overflowPunct w:val="0"/>
        <w:adjustRightInd w:val="0"/>
        <w:spacing w:line="240" w:lineRule="exact"/>
        <w:textAlignment w:val="baseline"/>
        <w:rPr>
          <w:rFonts w:ascii="ＭＳ 明朝" w:eastAsia="ＭＳ ゴシック" w:cs="ＭＳ ゴシック"/>
          <w:color w:val="000000"/>
          <w:kern w:val="0"/>
          <w:sz w:val="20"/>
          <w:szCs w:val="20"/>
        </w:rPr>
      </w:pPr>
    </w:p>
    <w:p w:rsidR="00192FA9" w:rsidRDefault="00192FA9" w:rsidP="00A679C2">
      <w:pPr>
        <w:overflowPunct w:val="0"/>
        <w:adjustRightInd w:val="0"/>
        <w:spacing w:line="240" w:lineRule="exact"/>
        <w:textAlignment w:val="baseline"/>
        <w:rPr>
          <w:rFonts w:ascii="ＭＳ 明朝" w:eastAsia="ＭＳ ゴシック" w:cs="ＭＳ ゴシック"/>
          <w:color w:val="000000"/>
          <w:kern w:val="0"/>
          <w:sz w:val="20"/>
          <w:szCs w:val="20"/>
        </w:rPr>
      </w:pPr>
    </w:p>
    <w:p w:rsidR="00192FA9" w:rsidRPr="00EB5B1F" w:rsidRDefault="00192FA9" w:rsidP="00192FA9">
      <w:pPr>
        <w:overflowPunct w:val="0"/>
        <w:adjustRightInd w:val="0"/>
        <w:spacing w:line="240" w:lineRule="exact"/>
        <w:jc w:val="right"/>
        <w:textAlignment w:val="baseline"/>
        <w:rPr>
          <w:rFonts w:ascii="ＭＳ 明朝" w:eastAsia="ＭＳ ゴシック" w:cs="ＭＳ ゴシック"/>
          <w:color w:val="000000"/>
          <w:kern w:val="0"/>
          <w:sz w:val="20"/>
          <w:szCs w:val="20"/>
        </w:rPr>
      </w:pPr>
    </w:p>
    <w:p w:rsidR="00A679C2" w:rsidRPr="00EB5B1F" w:rsidRDefault="00A679C2" w:rsidP="00A679C2">
      <w:pPr>
        <w:overflowPunct w:val="0"/>
        <w:adjustRightInd w:val="0"/>
        <w:spacing w:line="240" w:lineRule="exact"/>
        <w:textAlignment w:val="baseline"/>
        <w:rPr>
          <w:rFonts w:ascii="ＭＳ 明朝" w:eastAsia="ＭＳ ゴシック" w:cs="ＭＳ ゴシック"/>
          <w:color w:val="000000"/>
          <w:kern w:val="0"/>
          <w:sz w:val="20"/>
          <w:szCs w:val="20"/>
        </w:rPr>
      </w:pPr>
    </w:p>
    <w:p w:rsidR="00A679C2" w:rsidRPr="00EB5B1F" w:rsidRDefault="00A679C2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EB5B1F" w:rsidRDefault="00EB5B1F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14774D" w:rsidRDefault="0014774D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742264" w:rsidRDefault="00742264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E71D37" w:rsidRPr="00EB5B1F" w:rsidRDefault="00E71D37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A679C2" w:rsidRPr="00510828" w:rsidRDefault="00A679C2" w:rsidP="005C52AF">
      <w:pPr>
        <w:overflowPunct w:val="0"/>
        <w:adjustRightInd w:val="0"/>
        <w:spacing w:line="320" w:lineRule="exac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１　</w:t>
      </w:r>
      <w:r w:rsidR="00192FA9" w:rsidRPr="00510828">
        <w:rPr>
          <w:rFonts w:asciiTheme="majorEastAsia" w:eastAsiaTheme="majorEastAsia" w:hAnsiTheme="majorEastAsia" w:cs="ＭＳ ゴシック" w:hint="eastAsia"/>
          <w:color w:val="000000"/>
          <w:spacing w:val="-6"/>
          <w:kern w:val="0"/>
          <w:sz w:val="20"/>
          <w:szCs w:val="20"/>
        </w:rPr>
        <w:t>単元</w:t>
      </w:r>
      <w:r w:rsidRPr="00510828">
        <w:rPr>
          <w:rFonts w:asciiTheme="majorEastAsia" w:eastAsiaTheme="majorEastAsia" w:hAnsiTheme="majorEastAsia" w:cs="ＭＳ ゴシック" w:hint="eastAsia"/>
          <w:color w:val="000000"/>
          <w:spacing w:val="-6"/>
          <w:kern w:val="0"/>
          <w:sz w:val="20"/>
          <w:szCs w:val="20"/>
        </w:rPr>
        <w:t>名</w:t>
      </w:r>
      <w:r w:rsidRPr="00510828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 xml:space="preserve">　　球技「ネット型」バレーボール</w:t>
      </w:r>
    </w:p>
    <w:p w:rsidR="00A679C2" w:rsidRPr="00510828" w:rsidRDefault="00A679C2" w:rsidP="005C52AF">
      <w:pPr>
        <w:overflowPunct w:val="0"/>
        <w:spacing w:line="32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A679C2" w:rsidRPr="00510828" w:rsidRDefault="00A679C2" w:rsidP="005C52AF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２　単元の指導観</w:t>
      </w:r>
    </w:p>
    <w:p w:rsidR="00A679C2" w:rsidRPr="00510828" w:rsidRDefault="00A679C2" w:rsidP="005C52AF">
      <w:pPr>
        <w:overflowPunct w:val="0"/>
        <w:spacing w:line="320" w:lineRule="exact"/>
        <w:ind w:firstLineChars="100" w:firstLine="191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  <w:t xml:space="preserve">(1) </w:t>
      </w:r>
      <w:r w:rsidRPr="00510828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一般的特性からみた指導観</w:t>
      </w:r>
    </w:p>
    <w:p w:rsidR="00A679C2" w:rsidRPr="001C34FC" w:rsidRDefault="002E419B" w:rsidP="005C52AF">
      <w:pPr>
        <w:overflowPunct w:val="0"/>
        <w:spacing w:line="320" w:lineRule="exact"/>
        <w:ind w:leftChars="221" w:left="444" w:firstLineChars="100" w:firstLine="191"/>
        <w:textAlignment w:val="baseline"/>
        <w:rPr>
          <w:rFonts w:ascii="ＭＳ 明朝" w:hAnsi="ＭＳ 明朝" w:cs="MS-Mincho"/>
          <w:color w:val="000000" w:themeColor="text1"/>
          <w:kern w:val="0"/>
          <w:sz w:val="20"/>
          <w:szCs w:val="20"/>
        </w:rPr>
      </w:pPr>
      <w:r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バレーボールは</w:t>
      </w:r>
      <w:r w:rsidR="00B35E47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、</w:t>
      </w:r>
      <w:r w:rsidR="001155F4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ネットをはさんで相対する</w:t>
      </w:r>
      <w:r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２チームが、ボールが床に落下するか</w:t>
      </w:r>
      <w:r w:rsidR="00B35E47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反則が生じるまで打ち合い、一定の得点に早く到達することを競い合う競技である。</w:t>
      </w:r>
      <w:r w:rsidR="00DC630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相手にプレーを邪魔されることはないが、ボールには瞬間的にしか接触できないため、ボ</w:t>
      </w:r>
      <w:r w:rsidR="00E765E1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ールの扱い方とともに</w:t>
      </w:r>
      <w:r w:rsidR="00DB2770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ボールに触れない間のプレーが大きな意味をも</w:t>
      </w:r>
      <w:r w:rsidR="00DC630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つ。したがって、まずは</w:t>
      </w:r>
      <w:r w:rsidR="00B35E47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ボールをコントロールできる</w:t>
      </w:r>
      <w:r w:rsidR="000C1916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技能を身に付けさせることが必要</w:t>
      </w:r>
      <w:r w:rsidR="00DC630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である</w:t>
      </w:r>
      <w:r w:rsidR="00B35E47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。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また</w:t>
      </w:r>
      <w:r w:rsidR="00DC630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、</w:t>
      </w:r>
      <w:r w:rsidR="008820D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ラリーを続ける楽しさ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、さらにはラリーを切る楽しさ</w:t>
      </w:r>
      <w:r w:rsidR="008820D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を味わえるよう、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仲間と</w:t>
      </w:r>
      <w:r w:rsidR="000C1916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の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連携</w:t>
      </w:r>
      <w:r w:rsidR="000C1916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を重視しながら、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コート上の空間を意識した</w:t>
      </w:r>
      <w:r w:rsidR="008807CB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攻防を展開できるように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させ</w:t>
      </w:r>
      <w:r w:rsidR="008807CB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たい。</w:t>
      </w:r>
    </w:p>
    <w:p w:rsidR="00A679C2" w:rsidRPr="00510828" w:rsidRDefault="00A679C2" w:rsidP="005C52AF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color w:val="000000" w:themeColor="text1"/>
          <w:spacing w:val="8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Pr="00510828">
        <w:rPr>
          <w:rFonts w:asciiTheme="majorEastAsia" w:eastAsiaTheme="majorEastAsia" w:hAnsiTheme="majorEastAsia" w:cs="ＭＳ 明朝"/>
          <w:color w:val="000000" w:themeColor="text1"/>
          <w:kern w:val="0"/>
          <w:sz w:val="20"/>
          <w:szCs w:val="20"/>
        </w:rPr>
        <w:t xml:space="preserve">(2) </w:t>
      </w:r>
      <w:r w:rsidRPr="0051082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0"/>
          <w:szCs w:val="20"/>
        </w:rPr>
        <w:t>学習者の実態からみた指導観</w:t>
      </w:r>
    </w:p>
    <w:p w:rsidR="00A679C2" w:rsidRPr="001C34FC" w:rsidRDefault="00E558C9" w:rsidP="005C52AF">
      <w:pPr>
        <w:overflowPunct w:val="0"/>
        <w:spacing w:line="320" w:lineRule="exact"/>
        <w:ind w:left="185" w:hangingChars="97" w:hanging="185"/>
        <w:textAlignment w:val="baseline"/>
        <w:rPr>
          <w:rFonts w:ascii="ＭＳ 明朝" w:hAnsi="ＭＳ 明朝" w:cs="ＭＳ ゴシック"/>
          <w:color w:val="000000" w:themeColor="text1"/>
          <w:kern w:val="0"/>
          <w:sz w:val="20"/>
          <w:szCs w:val="20"/>
        </w:rPr>
      </w:pPr>
      <w:r w:rsidRPr="001C34FC">
        <w:rPr>
          <w:rFonts w:ascii="ＭＳ 明朝" w:hAnsi="ＭＳ 明朝" w:cs="ＭＳ ゴシック" w:hint="eastAsia"/>
          <w:color w:val="000000" w:themeColor="text1"/>
          <w:kern w:val="0"/>
          <w:sz w:val="20"/>
          <w:szCs w:val="20"/>
        </w:rPr>
        <w:t xml:space="preserve">　　　※生徒の興味・関心、学習態度、</w:t>
      </w:r>
      <w:r w:rsidR="00EB5B1F" w:rsidRPr="001C34FC">
        <w:rPr>
          <w:rFonts w:ascii="ＭＳ 明朝" w:hAnsi="ＭＳ 明朝" w:cs="ＭＳ ゴシック" w:hint="eastAsia"/>
          <w:color w:val="000000" w:themeColor="text1"/>
          <w:kern w:val="0"/>
          <w:sz w:val="20"/>
          <w:szCs w:val="20"/>
        </w:rPr>
        <w:t>技能レベル等</w:t>
      </w:r>
      <w:r w:rsidR="00F45070" w:rsidRPr="001C34FC">
        <w:rPr>
          <w:rFonts w:ascii="ＭＳ 明朝" w:hAnsi="ＭＳ 明朝" w:cs="ＭＳ ゴシック" w:hint="eastAsia"/>
          <w:color w:val="000000" w:themeColor="text1"/>
          <w:kern w:val="0"/>
          <w:sz w:val="20"/>
          <w:szCs w:val="20"/>
        </w:rPr>
        <w:t>からみた指導観</w:t>
      </w:r>
      <w:r w:rsidR="00EB5B1F" w:rsidRPr="001C34FC">
        <w:rPr>
          <w:rFonts w:ascii="ＭＳ 明朝" w:hAnsi="ＭＳ 明朝" w:cs="ＭＳ ゴシック" w:hint="eastAsia"/>
          <w:color w:val="000000" w:themeColor="text1"/>
          <w:kern w:val="0"/>
          <w:sz w:val="20"/>
          <w:szCs w:val="20"/>
        </w:rPr>
        <w:t>について記述する。</w:t>
      </w:r>
    </w:p>
    <w:p w:rsidR="00EB5B1F" w:rsidRPr="00510828" w:rsidRDefault="00EB5B1F" w:rsidP="005C52AF">
      <w:pPr>
        <w:overflowPunct w:val="0"/>
        <w:spacing w:line="320" w:lineRule="exact"/>
        <w:ind w:left="185" w:hangingChars="97" w:hanging="185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0"/>
          <w:szCs w:val="20"/>
        </w:rPr>
      </w:pPr>
    </w:p>
    <w:p w:rsidR="00A679C2" w:rsidRPr="00510828" w:rsidRDefault="00A679C2" w:rsidP="005C52AF">
      <w:pPr>
        <w:overflowPunct w:val="0"/>
        <w:spacing w:line="320" w:lineRule="exact"/>
        <w:ind w:left="202" w:hanging="202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３　単元の目標</w:t>
      </w:r>
    </w:p>
    <w:p w:rsidR="00EB5B1F" w:rsidRPr="001C34FC" w:rsidRDefault="00940411" w:rsidP="005C52AF">
      <w:pPr>
        <w:autoSpaceDE w:val="0"/>
        <w:autoSpaceDN w:val="0"/>
        <w:adjustRightInd w:val="0"/>
        <w:spacing w:line="320" w:lineRule="exact"/>
        <w:ind w:leftChars="100" w:left="392" w:hangingChars="100" w:hanging="191"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・</w:t>
      </w:r>
      <w:r w:rsidR="00EB5B1F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勝敗を競う楽しさや喜びを味わい、作戦や状況に応じた技能や仲間と連携した動きを高めてゲームが展開できるようにする。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バレーボールでは、状況に応じたボール操作や安定した用具の</w:t>
      </w:r>
      <w:r w:rsidR="003C7FF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操作と</w:t>
      </w:r>
      <w:r w:rsidR="004635DB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、仲間と</w:t>
      </w:r>
      <w:r w:rsidR="003C7FF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連携した動きによって空間を作りだ</w:t>
      </w:r>
      <w:r w:rsidR="00BC05B4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すなどの攻防を展開する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:rsidR="00192FA9" w:rsidRPr="001C34FC" w:rsidRDefault="00940411" w:rsidP="005C52AF">
      <w:pPr>
        <w:autoSpaceDE w:val="0"/>
        <w:autoSpaceDN w:val="0"/>
        <w:adjustRightInd w:val="0"/>
        <w:spacing w:line="320" w:lineRule="exact"/>
        <w:ind w:leftChars="100" w:left="392" w:hangingChars="100" w:hanging="191"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・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バレーボールに主体的に取り組むとともに、</w:t>
      </w:r>
      <w:r w:rsidR="003C7FF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役割を積極的に引き受け自己責任を果たそうとすること、合意形成に貢献しようとすることなどや、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健康・安全を確保することができるようにする。</w:t>
      </w:r>
    </w:p>
    <w:p w:rsidR="00192FA9" w:rsidRPr="001C34FC" w:rsidRDefault="00940411" w:rsidP="005C52AF">
      <w:pPr>
        <w:autoSpaceDE w:val="0"/>
        <w:autoSpaceDN w:val="0"/>
        <w:adjustRightInd w:val="0"/>
        <w:spacing w:line="320" w:lineRule="exact"/>
        <w:ind w:leftChars="100" w:left="392" w:hangingChars="100" w:hanging="191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・</w:t>
      </w:r>
      <w:r w:rsidR="005C52A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技術などの名称や行い方、体力の高め方、課題解決の方法、競技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会の仕方などを理解し、チームや自己の課題に応じた運動を継続するための取り組み</w:t>
      </w:r>
      <w:r w:rsidR="00DC1FCB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方を工夫できるようにする。</w:t>
      </w:r>
    </w:p>
    <w:p w:rsidR="00A679C2" w:rsidRPr="00510828" w:rsidRDefault="00A679C2" w:rsidP="005C52AF">
      <w:pPr>
        <w:overflowPunct w:val="0"/>
        <w:spacing w:line="32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A679C2" w:rsidRPr="00510828" w:rsidRDefault="0033481D" w:rsidP="005C52AF">
      <w:pPr>
        <w:overflowPunct w:val="0"/>
        <w:spacing w:line="320" w:lineRule="exact"/>
        <w:textAlignment w:val="baseline"/>
        <w:rPr>
          <w:rFonts w:asciiTheme="majorEastAsia" w:eastAsiaTheme="majorEastAsia" w:hAnsiTheme="majorEastAsia" w:cs="ＭＳ ゴシック"/>
          <w:kern w:val="0"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 xml:space="preserve">４　</w:t>
      </w:r>
      <w:r w:rsidR="000D7EFF" w:rsidRPr="00510828"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>学習活動に即した</w:t>
      </w:r>
      <w:r w:rsidR="00A679C2" w:rsidRPr="00510828"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>評価規準</w:t>
      </w:r>
    </w:p>
    <w:tbl>
      <w:tblPr>
        <w:tblW w:w="9322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0"/>
        <w:gridCol w:w="2489"/>
        <w:gridCol w:w="2251"/>
        <w:gridCol w:w="2252"/>
      </w:tblGrid>
      <w:tr w:rsidR="00510828" w:rsidRPr="00510828" w:rsidTr="005C52AF">
        <w:trPr>
          <w:trHeight w:val="36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679C2" w:rsidRPr="00510828" w:rsidRDefault="00A679C2" w:rsidP="001E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関心・意欲・態度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679C2" w:rsidRPr="00510828" w:rsidRDefault="00A679C2" w:rsidP="001E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思考・判断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679C2" w:rsidRPr="00510828" w:rsidRDefault="00A679C2" w:rsidP="001E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運動の技能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679C2" w:rsidRPr="00510828" w:rsidRDefault="00A679C2" w:rsidP="001E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知識・理解</w:t>
            </w:r>
          </w:p>
        </w:tc>
      </w:tr>
      <w:tr w:rsidR="00510828" w:rsidRPr="00510828" w:rsidTr="005C52AF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679C2" w:rsidRPr="00510828" w:rsidRDefault="00F45070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①</w:t>
            </w:r>
            <w:r w:rsidR="00A679C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自己の役割を果たし、チームの一員として貢献しようとしている。</w:t>
            </w:r>
          </w:p>
          <w:p w:rsidR="008C1FF1" w:rsidRPr="00510828" w:rsidRDefault="008C1FF1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②仲間に積極的に声援やアドバイス等の声かけをしようとしている。</w:t>
            </w:r>
          </w:p>
          <w:p w:rsidR="00A679C2" w:rsidRPr="00510828" w:rsidRDefault="00F45070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02" w:hangingChars="106" w:hanging="202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③健康・安全を確保している</w:t>
            </w:r>
            <w:r w:rsidR="00A679C2" w:rsidRPr="00510828"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679C2" w:rsidRPr="00510828" w:rsidRDefault="00A679C2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rightChars="-17" w:right="-34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①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自己やチームの課題</w:t>
            </w: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を把握し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、</w:t>
            </w:r>
            <w:r w:rsidR="0008154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タスクゲームが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課題解決</w:t>
            </w:r>
            <w:r w:rsidR="0008154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につながる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練習</w:t>
            </w:r>
            <w:r w:rsidR="0008154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となるようルールを</w:t>
            </w: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工夫し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ている。</w:t>
            </w:r>
          </w:p>
          <w:p w:rsidR="00DC1FCB" w:rsidRPr="00510828" w:rsidRDefault="00DC1FCB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rightChars="-17" w:right="-34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②自己のチームや相手チームの特徴を踏まえた作戦や戦術を選んでいる。</w:t>
            </w:r>
          </w:p>
          <w:p w:rsidR="00A679C2" w:rsidRPr="00510828" w:rsidRDefault="00F73704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rightChars="-17" w:right="-34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③</w:t>
            </w:r>
            <w:r w:rsidR="00A679C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作戦などの話し合いの場面で、合意形成をするための適切な関わり方を</w:t>
            </w:r>
            <w:r w:rsidR="0054322E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見つけ</w:t>
            </w:r>
            <w:r w:rsidR="00A679C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ている。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679C2" w:rsidRPr="00510828" w:rsidRDefault="00D8724F" w:rsidP="005C52AF">
            <w:pPr>
              <w:pStyle w:val="a4"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0" w:left="232" w:hanging="232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味方が操作しやすい</w:t>
            </w:r>
            <w:r w:rsidR="0004214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位置や高さに</w:t>
            </w:r>
            <w:r w:rsidR="00BE19F1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、</w:t>
            </w:r>
            <w:r w:rsidR="0004214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ボール</w:t>
            </w: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を送ることができる。</w:t>
            </w:r>
          </w:p>
          <w:p w:rsidR="00A679C2" w:rsidRPr="00510828" w:rsidRDefault="004B2B93" w:rsidP="005C52AF">
            <w:pPr>
              <w:pStyle w:val="a4"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0" w:left="232" w:hanging="232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相手の攻撃の変化に応じて、仲間とタイミングを合わせて守備位置を移動することができる。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F30ED" w:rsidRDefault="00DF30ED" w:rsidP="005C5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04" w:rightChars="11" w:right="22" w:hangingChars="107" w:hanging="204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①バレーボールの特性や攻撃の種類などについて具体例を挙げている。</w:t>
            </w:r>
          </w:p>
          <w:p w:rsidR="00A679C2" w:rsidRDefault="005F59B7" w:rsidP="005C5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04" w:rightChars="11" w:right="22" w:hangingChars="107" w:hanging="204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②</w:t>
            </w:r>
            <w:r w:rsidR="00A679C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ルールを理解し、試合の運営や審判の仕方について言ったり書き出したりしている。</w:t>
            </w:r>
          </w:p>
          <w:p w:rsidR="00DF30ED" w:rsidRPr="00510828" w:rsidRDefault="00DF30ED" w:rsidP="005C5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04" w:rightChars="11" w:right="22" w:hangingChars="107" w:hanging="204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</w:p>
        </w:tc>
      </w:tr>
    </w:tbl>
    <w:p w:rsidR="0063266B" w:rsidRDefault="00D32C4E">
      <w:pPr>
        <w:widowControl/>
        <w:jc w:val="left"/>
        <w:rPr>
          <w:rFonts w:ascii="ＭＳ 明朝" w:hAnsi="Times New Roman"/>
          <w:color w:val="000000"/>
          <w:spacing w:val="8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8"/>
          <w:kern w:val="0"/>
          <w:sz w:val="20"/>
          <w:szCs w:val="20"/>
        </w:rPr>
        <w:t xml:space="preserve">　　</w:t>
      </w:r>
      <w:r>
        <w:rPr>
          <w:rFonts w:ascii="ＭＳ 明朝" w:hAnsi="Times New Roman"/>
          <w:color w:val="000000"/>
          <w:spacing w:val="8"/>
          <w:kern w:val="0"/>
          <w:sz w:val="20"/>
          <w:szCs w:val="20"/>
        </w:rPr>
        <w:br w:type="page"/>
      </w:r>
    </w:p>
    <w:tbl>
      <w:tblPr>
        <w:tblStyle w:val="a3"/>
        <w:tblpPr w:leftFromText="142" w:rightFromText="142" w:vertAnchor="text" w:horzAnchor="margin" w:tblpXSpec="center" w:tblpY="338"/>
        <w:tblW w:w="9599" w:type="dxa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534"/>
        <w:gridCol w:w="3118"/>
        <w:gridCol w:w="3544"/>
        <w:gridCol w:w="352"/>
        <w:gridCol w:w="353"/>
        <w:gridCol w:w="352"/>
        <w:gridCol w:w="353"/>
        <w:gridCol w:w="993"/>
      </w:tblGrid>
      <w:tr w:rsidR="00742264" w:rsidRPr="00510828" w:rsidTr="006B1854">
        <w:trPr>
          <w:trHeight w:val="130"/>
        </w:trPr>
        <w:tc>
          <w:tcPr>
            <w:tcW w:w="534" w:type="dxa"/>
            <w:vMerge w:val="restart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lastRenderedPageBreak/>
              <w:t>時</w:t>
            </w:r>
          </w:p>
        </w:tc>
        <w:tc>
          <w:tcPr>
            <w:tcW w:w="3118" w:type="dxa"/>
            <w:vMerge w:val="restart"/>
            <w:vAlign w:val="center"/>
          </w:tcPr>
          <w:p w:rsidR="00742264" w:rsidRPr="00510828" w:rsidRDefault="00B26779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目標</w:t>
            </w:r>
          </w:p>
        </w:tc>
        <w:tc>
          <w:tcPr>
            <w:tcW w:w="3544" w:type="dxa"/>
            <w:vMerge w:val="restart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学習活動</w:t>
            </w:r>
          </w:p>
        </w:tc>
        <w:tc>
          <w:tcPr>
            <w:tcW w:w="1410" w:type="dxa"/>
            <w:gridSpan w:val="4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評価の観点</w:t>
            </w:r>
          </w:p>
        </w:tc>
        <w:tc>
          <w:tcPr>
            <w:tcW w:w="993" w:type="dxa"/>
            <w:vMerge w:val="restart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評価方法</w:t>
            </w:r>
          </w:p>
        </w:tc>
      </w:tr>
      <w:tr w:rsidR="00742264" w:rsidRPr="00510828" w:rsidTr="006B1854">
        <w:trPr>
          <w:trHeight w:val="148"/>
        </w:trPr>
        <w:tc>
          <w:tcPr>
            <w:tcW w:w="534" w:type="dxa"/>
            <w:vMerge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関</w:t>
            </w:r>
          </w:p>
        </w:tc>
        <w:tc>
          <w:tcPr>
            <w:tcW w:w="353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思</w:t>
            </w:r>
          </w:p>
        </w:tc>
        <w:tc>
          <w:tcPr>
            <w:tcW w:w="352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技</w:t>
            </w:r>
          </w:p>
        </w:tc>
        <w:tc>
          <w:tcPr>
            <w:tcW w:w="353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知</w:t>
            </w:r>
          </w:p>
        </w:tc>
        <w:tc>
          <w:tcPr>
            <w:tcW w:w="993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742264" w:rsidRPr="00510828" w:rsidTr="006B1854">
        <w:trPr>
          <w:trHeight w:val="286"/>
        </w:trPr>
        <w:tc>
          <w:tcPr>
            <w:tcW w:w="534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１</w:t>
            </w:r>
          </w:p>
        </w:tc>
        <w:tc>
          <w:tcPr>
            <w:tcW w:w="3118" w:type="dxa"/>
          </w:tcPr>
          <w:p w:rsidR="00742264" w:rsidRPr="00510828" w:rsidRDefault="00742264" w:rsidP="005A3D9B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バレーボールの特性や学習の仕方を理解する。</w:t>
            </w:r>
          </w:p>
        </w:tc>
        <w:tc>
          <w:tcPr>
            <w:tcW w:w="3544" w:type="dxa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・オリエンテーション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・ドリルゲーム</w:t>
            </w:r>
          </w:p>
          <w:p w:rsidR="00742264" w:rsidRPr="00510828" w:rsidRDefault="00412C49" w:rsidP="005A3D9B">
            <w:pPr>
              <w:spacing w:line="260" w:lineRule="exact"/>
              <w:ind w:left="177" w:hangingChars="93" w:hanging="177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＜</w:t>
            </w:r>
            <w:r w:rsidR="00742264" w:rsidRPr="00510828">
              <w:rPr>
                <w:rFonts w:asciiTheme="minorEastAsia" w:hAnsiTheme="minorEastAsia" w:hint="eastAsia"/>
                <w:szCs w:val="20"/>
              </w:rPr>
              <w:t>技能の評価は、診断的評価として活用する</w:t>
            </w:r>
            <w:r>
              <w:rPr>
                <w:rFonts w:asciiTheme="minorEastAsia" w:hAnsiTheme="minorEastAsia" w:hint="eastAsia"/>
                <w:szCs w:val="20"/>
              </w:rPr>
              <w:t>＞</w:t>
            </w:r>
          </w:p>
        </w:tc>
        <w:tc>
          <w:tcPr>
            <w:tcW w:w="352" w:type="dxa"/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Align w:val="center"/>
          </w:tcPr>
          <w:p w:rsidR="00742264" w:rsidRPr="00510828" w:rsidRDefault="00742264" w:rsidP="006B1854">
            <w:pPr>
              <w:pStyle w:val="a4"/>
              <w:numPr>
                <w:ilvl w:val="0"/>
                <w:numId w:val="10"/>
              </w:numPr>
              <w:spacing w:line="260" w:lineRule="exact"/>
              <w:ind w:leftChars="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742264" w:rsidRPr="00510828" w:rsidRDefault="00742264" w:rsidP="006B1854">
            <w:pPr>
              <w:pStyle w:val="a4"/>
              <w:numPr>
                <w:ilvl w:val="0"/>
                <w:numId w:val="7"/>
              </w:numPr>
              <w:spacing w:line="260" w:lineRule="exact"/>
              <w:ind w:leftChars="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515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/>
                <w:szCs w:val="20"/>
              </w:rPr>
              <w:t>２</w:t>
            </w:r>
          </w:p>
        </w:tc>
        <w:tc>
          <w:tcPr>
            <w:tcW w:w="3118" w:type="dxa"/>
            <w:vMerge w:val="restart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 xml:space="preserve">　健康・安全を確保して活動できるようにする。</w:t>
            </w:r>
          </w:p>
        </w:tc>
        <w:tc>
          <w:tcPr>
            <w:tcW w:w="3544" w:type="dxa"/>
            <w:vMerge w:val="restart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・パス練習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・ブロック練習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・スパイク練習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・パス</w:t>
            </w:r>
            <w:r w:rsidR="00943553">
              <w:rPr>
                <w:rFonts w:asciiTheme="minorEastAsia" w:hAnsiTheme="minorEastAsia" w:hint="eastAsia"/>
                <w:szCs w:val="20"/>
              </w:rPr>
              <w:t>ゲーム（ｿﾌﾄﾊﾞﾚｰ</w:t>
            </w:r>
            <w:r w:rsidRPr="00510828">
              <w:rPr>
                <w:rFonts w:asciiTheme="minorEastAsia" w:hAnsiTheme="minorEastAsia" w:hint="eastAsia"/>
                <w:szCs w:val="20"/>
              </w:rPr>
              <w:t>ｺｰﾄを使用）</w:t>
            </w:r>
          </w:p>
        </w:tc>
        <w:tc>
          <w:tcPr>
            <w:tcW w:w="352" w:type="dxa"/>
            <w:vMerge w:val="restart"/>
            <w:vAlign w:val="center"/>
          </w:tcPr>
          <w:p w:rsidR="00742264" w:rsidRPr="003C7FF3" w:rsidRDefault="003C7FF3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③</w:t>
            </w: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szCs w:val="20"/>
              </w:rPr>
            </w:pP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515"/>
        </w:trPr>
        <w:tc>
          <w:tcPr>
            <w:tcW w:w="534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３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Merge/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742264" w:rsidRPr="00510828" w:rsidTr="006B1854">
        <w:trPr>
          <w:trHeight w:val="417"/>
        </w:trPr>
        <w:tc>
          <w:tcPr>
            <w:tcW w:w="534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４</w:t>
            </w:r>
          </w:p>
        </w:tc>
        <w:tc>
          <w:tcPr>
            <w:tcW w:w="3118" w:type="dxa"/>
          </w:tcPr>
          <w:p w:rsidR="00742264" w:rsidRPr="00510828" w:rsidRDefault="00742264" w:rsidP="005A3D9B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自己やチームの課題を</w:t>
            </w:r>
            <w:r w:rsidR="0054322E">
              <w:rPr>
                <w:rFonts w:asciiTheme="minorEastAsia" w:hAnsiTheme="minorEastAsia" w:hint="eastAsia"/>
                <w:szCs w:val="20"/>
              </w:rPr>
              <w:t>見つけ</w:t>
            </w:r>
            <w:r w:rsidRPr="00510828">
              <w:rPr>
                <w:rFonts w:asciiTheme="minorEastAsia" w:hAnsiTheme="minorEastAsia" w:hint="eastAsia"/>
                <w:szCs w:val="20"/>
              </w:rPr>
              <w:t>る。</w:t>
            </w:r>
          </w:p>
        </w:tc>
        <w:tc>
          <w:tcPr>
            <w:tcW w:w="3544" w:type="dxa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・パス練習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・ブロック</w:t>
            </w:r>
            <w:r w:rsidR="00412C49">
              <w:rPr>
                <w:rFonts w:asciiTheme="minorEastAsia" w:hAnsiTheme="minorEastAsia" w:hint="eastAsia"/>
                <w:szCs w:val="20"/>
              </w:rPr>
              <w:t>・スパイク</w:t>
            </w:r>
            <w:r w:rsidRPr="00510828">
              <w:rPr>
                <w:rFonts w:asciiTheme="minorEastAsia" w:hAnsiTheme="minorEastAsia" w:hint="eastAsia"/>
                <w:szCs w:val="20"/>
              </w:rPr>
              <w:t>練習</w:t>
            </w:r>
          </w:p>
          <w:p w:rsidR="00742264" w:rsidRPr="00510828" w:rsidRDefault="005C52AF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・簡易ゲーム（ｿﾌﾄﾊﾞﾚｰ</w:t>
            </w:r>
            <w:r w:rsidR="00742264" w:rsidRPr="00510828">
              <w:rPr>
                <w:rFonts w:asciiTheme="minorEastAsia" w:hAnsiTheme="minorEastAsia" w:hint="eastAsia"/>
                <w:szCs w:val="20"/>
              </w:rPr>
              <w:t>ｺｰﾄを使用）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・個人での振り返り</w:t>
            </w:r>
          </w:p>
          <w:p w:rsidR="00742264" w:rsidRPr="00510828" w:rsidRDefault="00742264" w:rsidP="005C52AF">
            <w:pPr>
              <w:spacing w:line="260" w:lineRule="exact"/>
              <w:ind w:left="176" w:hangingChars="92" w:hanging="176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（練習や簡易ゲームを振り返り、自己やチームの課題を考える）</w:t>
            </w:r>
          </w:p>
        </w:tc>
        <w:tc>
          <w:tcPr>
            <w:tcW w:w="352" w:type="dxa"/>
            <w:vAlign w:val="center"/>
          </w:tcPr>
          <w:p w:rsidR="00742264" w:rsidRPr="00510828" w:rsidRDefault="00742264" w:rsidP="006B1854">
            <w:pPr>
              <w:pStyle w:val="a4"/>
              <w:numPr>
                <w:ilvl w:val="0"/>
                <w:numId w:val="8"/>
              </w:numPr>
              <w:spacing w:line="260" w:lineRule="exact"/>
              <w:ind w:left="1163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</w:tc>
      </w:tr>
      <w:tr w:rsidR="00742264" w:rsidRPr="00510828" w:rsidTr="006B1854">
        <w:trPr>
          <w:trHeight w:val="480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4B6061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５</w:t>
            </w:r>
          </w:p>
          <w:p w:rsidR="00742264" w:rsidRPr="00010633" w:rsidRDefault="00742264" w:rsidP="004B606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10633">
              <w:rPr>
                <w:rFonts w:asciiTheme="minorEastAsia" w:hAnsiTheme="minorEastAsia" w:hint="eastAsia"/>
                <w:sz w:val="16"/>
                <w:szCs w:val="16"/>
              </w:rPr>
              <w:t>本時</w:t>
            </w:r>
          </w:p>
        </w:tc>
        <w:tc>
          <w:tcPr>
            <w:tcW w:w="3118" w:type="dxa"/>
            <w:vMerge w:val="restart"/>
          </w:tcPr>
          <w:p w:rsidR="00742264" w:rsidRPr="00510828" w:rsidRDefault="005C52AF" w:rsidP="005A3D9B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自己やチームの課題をもと</w:t>
            </w:r>
            <w:r w:rsidR="00742264" w:rsidRPr="00510828">
              <w:rPr>
                <w:rFonts w:asciiTheme="minorEastAsia" w:hAnsiTheme="minorEastAsia" w:hint="eastAsia"/>
                <w:szCs w:val="20"/>
              </w:rPr>
              <w:t>に、課題解決のためのタスクゲームを考える。</w:t>
            </w:r>
          </w:p>
        </w:tc>
        <w:tc>
          <w:tcPr>
            <w:tcW w:w="3544" w:type="dxa"/>
            <w:vMerge w:val="restart"/>
          </w:tcPr>
          <w:p w:rsidR="004C57F6" w:rsidRDefault="004C57F6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・ドリルゲーム</w:t>
            </w:r>
          </w:p>
          <w:p w:rsidR="00742264" w:rsidRPr="00510828" w:rsidRDefault="00943553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・タスクゲーム（ｿﾌﾄﾊﾞﾚｰ</w:t>
            </w:r>
            <w:r w:rsidR="00742264" w:rsidRPr="00510828">
              <w:rPr>
                <w:rFonts w:asciiTheme="minorEastAsia" w:hAnsiTheme="minorEastAsia" w:hint="eastAsia"/>
                <w:szCs w:val="20"/>
              </w:rPr>
              <w:t>ｺｰﾄを使用）</w:t>
            </w:r>
          </w:p>
          <w:p w:rsidR="00742264" w:rsidRPr="00510828" w:rsidRDefault="00742264" w:rsidP="005C52AF">
            <w:pPr>
              <w:spacing w:line="260" w:lineRule="exact"/>
              <w:ind w:left="176" w:hangingChars="92" w:hanging="176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（生徒が自己やチームの課題に応じてルールを考える）</w:t>
            </w: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hint="eastAsia"/>
                <w:szCs w:val="20"/>
              </w:rPr>
              <w:t>③</w:t>
            </w:r>
          </w:p>
        </w:tc>
        <w:tc>
          <w:tcPr>
            <w:tcW w:w="3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480"/>
        </w:trPr>
        <w:tc>
          <w:tcPr>
            <w:tcW w:w="5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６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③</w:t>
            </w:r>
          </w:p>
        </w:tc>
        <w:tc>
          <w:tcPr>
            <w:tcW w:w="3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480"/>
        </w:trPr>
        <w:tc>
          <w:tcPr>
            <w:tcW w:w="534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７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  <w:p w:rsidR="00742264" w:rsidRPr="00510828" w:rsidRDefault="00742264" w:rsidP="006B1854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③</w:t>
            </w:r>
          </w:p>
        </w:tc>
        <w:tc>
          <w:tcPr>
            <w:tcW w:w="3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385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８</w:t>
            </w:r>
          </w:p>
        </w:tc>
        <w:tc>
          <w:tcPr>
            <w:tcW w:w="3118" w:type="dxa"/>
            <w:vMerge w:val="restart"/>
          </w:tcPr>
          <w:p w:rsidR="00742264" w:rsidRPr="00510828" w:rsidRDefault="00742264" w:rsidP="005A3D9B">
            <w:pPr>
              <w:spacing w:line="260" w:lineRule="exact"/>
              <w:ind w:leftChars="16" w:left="32"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仲間と連携して、コート上の空いている場所をカバーすることができるようにする。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5C52AF" w:rsidRDefault="00742264" w:rsidP="005A3D9B">
            <w:pPr>
              <w:spacing w:line="260" w:lineRule="exact"/>
              <w:ind w:left="143" w:hangingChars="75" w:hanging="143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・ドリル練習</w:t>
            </w:r>
          </w:p>
          <w:p w:rsidR="00742264" w:rsidRPr="00510828" w:rsidRDefault="00742264" w:rsidP="005C52AF">
            <w:pPr>
              <w:spacing w:line="260" w:lineRule="exact"/>
              <w:ind w:left="143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（ﾄｽ、ｽﾊﾟｲｸ、ｽﾊﾟｲｸﾚｼｰﾌﾞ）</w:t>
            </w:r>
          </w:p>
          <w:p w:rsidR="00742264" w:rsidRPr="00510828" w:rsidRDefault="00742264" w:rsidP="005A3D9B">
            <w:pPr>
              <w:spacing w:line="260" w:lineRule="exact"/>
              <w:ind w:left="143" w:hangingChars="75" w:hanging="143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・６人制ゲーム</w:t>
            </w:r>
          </w:p>
        </w:tc>
        <w:tc>
          <w:tcPr>
            <w:tcW w:w="352" w:type="dxa"/>
            <w:vMerge w:val="restart"/>
            <w:tcBorders>
              <w:left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②</w:t>
            </w: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Merge w:val="restart"/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②</w:t>
            </w:r>
          </w:p>
        </w:tc>
        <w:tc>
          <w:tcPr>
            <w:tcW w:w="3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385"/>
        </w:trPr>
        <w:tc>
          <w:tcPr>
            <w:tcW w:w="534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９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ind w:left="143" w:hangingChars="75" w:hanging="143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ind w:left="143" w:hangingChars="75" w:hanging="143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Merge/>
            <w:vAlign w:val="center"/>
          </w:tcPr>
          <w:p w:rsidR="00742264" w:rsidRPr="00510828" w:rsidRDefault="00742264" w:rsidP="006B1854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742264" w:rsidRPr="00510828" w:rsidTr="006B1854">
        <w:trPr>
          <w:trHeight w:val="513"/>
        </w:trPr>
        <w:tc>
          <w:tcPr>
            <w:tcW w:w="534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10</w:t>
            </w:r>
          </w:p>
        </w:tc>
        <w:tc>
          <w:tcPr>
            <w:tcW w:w="3118" w:type="dxa"/>
          </w:tcPr>
          <w:p w:rsidR="00742264" w:rsidRPr="00510828" w:rsidRDefault="00742264" w:rsidP="005A3D9B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味方が操作しやすい位置や高さにボールをコントロールする。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・スキルテスト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・ルール、審判法の説明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3" w:type="dxa"/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645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11</w:t>
            </w:r>
          </w:p>
        </w:tc>
        <w:tc>
          <w:tcPr>
            <w:tcW w:w="3118" w:type="dxa"/>
            <w:vMerge w:val="restart"/>
          </w:tcPr>
          <w:p w:rsidR="00742264" w:rsidRPr="00510828" w:rsidRDefault="00742264" w:rsidP="00890726">
            <w:pPr>
              <w:spacing w:line="260" w:lineRule="exact"/>
              <w:ind w:firstLineChars="100" w:firstLine="191"/>
              <w:rPr>
                <w:rFonts w:ascii="ＭＳ 明朝" w:hAnsi="Times New Roman" w:cs="ＭＳ 明朝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szCs w:val="20"/>
              </w:rPr>
              <w:t>役割を積極的に引き受け自己の役割を果たし、チームの一員として貢献できるようにする。</w:t>
            </w:r>
          </w:p>
          <w:p w:rsidR="00742264" w:rsidRPr="00510828" w:rsidRDefault="00742264" w:rsidP="00890726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szCs w:val="20"/>
              </w:rPr>
              <w:t>審判法などのルールを理解してゲームを行う。</w:t>
            </w:r>
          </w:p>
        </w:tc>
        <w:tc>
          <w:tcPr>
            <w:tcW w:w="3544" w:type="dxa"/>
            <w:vMerge w:val="restart"/>
          </w:tcPr>
          <w:p w:rsidR="00943553" w:rsidRDefault="00943553" w:rsidP="00943553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</w:t>
            </w:r>
            <w:r>
              <w:rPr>
                <w:rFonts w:asciiTheme="minorEastAsia" w:hAnsiTheme="minorEastAsia" w:hint="eastAsia"/>
                <w:szCs w:val="20"/>
              </w:rPr>
              <w:t>ドリルゲーム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・リーグ戦運営計画立案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・リーグ戦に向けた練習試合</w:t>
            </w: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645"/>
        </w:trPr>
        <w:tc>
          <w:tcPr>
            <w:tcW w:w="534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12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ind w:firstLineChars="100" w:firstLine="191"/>
              <w:rPr>
                <w:rFonts w:ascii="ＭＳ 明朝" w:hAnsi="Times New Roman" w:cs="ＭＳ 明朝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②</w:t>
            </w: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</w:tc>
      </w:tr>
      <w:tr w:rsidR="00742264" w:rsidRPr="00510828" w:rsidTr="006B1854">
        <w:trPr>
          <w:trHeight w:val="480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13</w:t>
            </w:r>
          </w:p>
        </w:tc>
        <w:tc>
          <w:tcPr>
            <w:tcW w:w="3118" w:type="dxa"/>
            <w:vMerge w:val="restart"/>
          </w:tcPr>
          <w:p w:rsidR="00742264" w:rsidRPr="00510828" w:rsidRDefault="005A3D9B" w:rsidP="005A3D9B">
            <w:pPr>
              <w:spacing w:line="260" w:lineRule="exact"/>
              <w:ind w:firstLineChars="100" w:firstLine="191"/>
              <w:rPr>
                <w:rFonts w:ascii="ＭＳ 明朝" w:hAnsi="Times New Roman" w:cs="ＭＳ 明朝"/>
                <w:szCs w:val="20"/>
              </w:rPr>
            </w:pPr>
            <w:r>
              <w:rPr>
                <w:rFonts w:ascii="ＭＳ 明朝" w:hAnsi="Times New Roman" w:cs="ＭＳ 明朝" w:hint="eastAsia"/>
                <w:szCs w:val="20"/>
              </w:rPr>
              <w:t>自己のチームや相手チームの特徴を踏まえた作戦や戦術を考えて試合を行う。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・リーグ戦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 xml:space="preserve">　運営は生徒が行う。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 xml:space="preserve">　チームごとに作戦を考える。</w:t>
            </w: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167DC5" w:rsidP="006B1854"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②</w:t>
            </w: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E81279" w:rsidRDefault="00E81279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480"/>
        </w:trPr>
        <w:tc>
          <w:tcPr>
            <w:tcW w:w="5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14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="ＭＳ 明朝" w:hAnsi="Times New Roman" w:cs="ＭＳ 明朝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167DC5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szCs w:val="20"/>
              </w:rPr>
            </w:pPr>
            <w:r w:rsidRPr="00510828">
              <w:rPr>
                <w:rFonts w:hint="eastAsia"/>
                <w:szCs w:val="20"/>
              </w:rPr>
              <w:t>②</w:t>
            </w:r>
          </w:p>
        </w:tc>
        <w:tc>
          <w:tcPr>
            <w:tcW w:w="3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480"/>
        </w:trPr>
        <w:tc>
          <w:tcPr>
            <w:tcW w:w="5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15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="ＭＳ 明朝" w:hAnsi="Times New Roman" w:cs="ＭＳ 明朝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pStyle w:val="a4"/>
              <w:spacing w:line="260" w:lineRule="exact"/>
              <w:ind w:leftChars="0" w:left="360"/>
              <w:jc w:val="center"/>
              <w:rPr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7B14" w:rsidRDefault="00742264" w:rsidP="006B1854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  <w:p w:rsidR="00742264" w:rsidRPr="00510828" w:rsidRDefault="00742264" w:rsidP="006B1854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②</w:t>
            </w:r>
          </w:p>
        </w:tc>
        <w:tc>
          <w:tcPr>
            <w:tcW w:w="3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</w:tbl>
    <w:p w:rsidR="00742264" w:rsidRDefault="00742264" w:rsidP="001745A2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0000"/>
          <w:spacing w:val="8"/>
          <w:kern w:val="0"/>
          <w:sz w:val="20"/>
          <w:szCs w:val="20"/>
        </w:rPr>
        <w:t>５　指導と評価の計画</w:t>
      </w:r>
    </w:p>
    <w:p w:rsidR="003C7FF3" w:rsidRDefault="003C7FF3" w:rsidP="001745A2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7F304A" w:rsidRPr="00510828" w:rsidRDefault="007F304A" w:rsidP="001745A2">
      <w:pPr>
        <w:widowControl/>
        <w:jc w:val="left"/>
        <w:rPr>
          <w:sz w:val="20"/>
          <w:szCs w:val="20"/>
        </w:rPr>
      </w:pPr>
      <w:r w:rsidRPr="00510828">
        <w:rPr>
          <w:rFonts w:asciiTheme="majorEastAsia" w:eastAsiaTheme="majorEastAsia" w:hAnsiTheme="majorEastAsia" w:hint="eastAsia"/>
          <w:sz w:val="20"/>
          <w:szCs w:val="20"/>
        </w:rPr>
        <w:t>６</w:t>
      </w:r>
      <w:r w:rsidR="00A679C2" w:rsidRPr="00510828">
        <w:rPr>
          <w:rFonts w:asciiTheme="majorEastAsia" w:eastAsiaTheme="majorEastAsia" w:hAnsiTheme="majorEastAsia" w:hint="eastAsia"/>
          <w:sz w:val="20"/>
          <w:szCs w:val="20"/>
        </w:rPr>
        <w:t xml:space="preserve">　本時の指導（本時：1</w:t>
      </w:r>
      <w:r w:rsidR="0063266B">
        <w:rPr>
          <w:rFonts w:asciiTheme="majorEastAsia" w:eastAsiaTheme="majorEastAsia" w:hAnsiTheme="majorEastAsia" w:hint="eastAsia"/>
          <w:sz w:val="20"/>
          <w:szCs w:val="20"/>
        </w:rPr>
        <w:t>5</w:t>
      </w:r>
      <w:r w:rsidR="00A679C2" w:rsidRPr="00510828">
        <w:rPr>
          <w:rFonts w:asciiTheme="majorEastAsia" w:eastAsiaTheme="majorEastAsia" w:hAnsiTheme="majorEastAsia" w:hint="eastAsia"/>
          <w:sz w:val="20"/>
          <w:szCs w:val="20"/>
        </w:rPr>
        <w:t>時間中の</w:t>
      </w:r>
      <w:r w:rsidR="00665943" w:rsidRPr="00510828">
        <w:rPr>
          <w:rFonts w:asciiTheme="majorEastAsia" w:eastAsiaTheme="majorEastAsia" w:hAnsiTheme="majorEastAsia" w:hint="eastAsia"/>
          <w:sz w:val="20"/>
          <w:szCs w:val="20"/>
        </w:rPr>
        <w:t>５</w:t>
      </w:r>
      <w:r w:rsidR="00A679C2" w:rsidRPr="00510828">
        <w:rPr>
          <w:rFonts w:asciiTheme="majorEastAsia" w:eastAsiaTheme="majorEastAsia" w:hAnsiTheme="majorEastAsia" w:hint="eastAsia"/>
          <w:sz w:val="20"/>
          <w:szCs w:val="20"/>
        </w:rPr>
        <w:t>時間目）</w:t>
      </w:r>
    </w:p>
    <w:p w:rsidR="00A679C2" w:rsidRPr="00510828" w:rsidRDefault="007F304A" w:rsidP="007E25E6">
      <w:pPr>
        <w:ind w:firstLineChars="100" w:firstLine="191"/>
        <w:rPr>
          <w:rFonts w:asciiTheme="majorEastAsia" w:eastAsiaTheme="majorEastAsia" w:hAnsiTheme="majorEastAsia"/>
          <w:sz w:val="20"/>
          <w:szCs w:val="20"/>
        </w:rPr>
      </w:pPr>
      <w:r w:rsidRPr="00510828">
        <w:rPr>
          <w:rFonts w:asciiTheme="majorEastAsia" w:eastAsiaTheme="majorEastAsia" w:hAnsiTheme="majorEastAsia" w:hint="eastAsia"/>
          <w:sz w:val="20"/>
          <w:szCs w:val="20"/>
        </w:rPr>
        <w:t>(1)</w:t>
      </w:r>
      <w:r w:rsidR="00A679C2" w:rsidRPr="00510828">
        <w:rPr>
          <w:rFonts w:asciiTheme="majorEastAsia" w:eastAsiaTheme="majorEastAsia" w:hAnsiTheme="majorEastAsia" w:hint="eastAsia"/>
          <w:sz w:val="20"/>
          <w:szCs w:val="20"/>
        </w:rPr>
        <w:t xml:space="preserve"> 本時の目標</w:t>
      </w:r>
    </w:p>
    <w:p w:rsidR="00A679C2" w:rsidRPr="00510828" w:rsidRDefault="005C52AF" w:rsidP="007E25E6">
      <w:pPr>
        <w:ind w:firstLineChars="304" w:firstLine="58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自己やチームの課題をもと</w:t>
      </w:r>
      <w:r w:rsidR="00665943" w:rsidRPr="00510828">
        <w:rPr>
          <w:rFonts w:asciiTheme="minorEastAsia" w:hAnsiTheme="minorEastAsia" w:hint="eastAsia"/>
          <w:sz w:val="20"/>
          <w:szCs w:val="20"/>
        </w:rPr>
        <w:t>に、課題解決のためのタスクゲームを考える。</w:t>
      </w:r>
    </w:p>
    <w:p w:rsidR="00A679C2" w:rsidRPr="00510828" w:rsidRDefault="007F304A" w:rsidP="007E25E6">
      <w:pPr>
        <w:ind w:firstLineChars="100" w:firstLine="191"/>
        <w:rPr>
          <w:rFonts w:asciiTheme="majorEastAsia" w:eastAsiaTheme="majorEastAsia" w:hAnsiTheme="majorEastAsia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hint="eastAsia"/>
          <w:kern w:val="0"/>
          <w:sz w:val="20"/>
          <w:szCs w:val="20"/>
        </w:rPr>
        <w:t>(2)</w:t>
      </w:r>
      <w:r w:rsidR="00A679C2" w:rsidRPr="00510828">
        <w:rPr>
          <w:rFonts w:asciiTheme="majorEastAsia" w:eastAsiaTheme="majorEastAsia" w:hAnsiTheme="majorEastAsia" w:hint="eastAsia"/>
          <w:kern w:val="0"/>
          <w:sz w:val="20"/>
          <w:szCs w:val="20"/>
        </w:rPr>
        <w:t xml:space="preserve"> 見学者への対応</w:t>
      </w:r>
    </w:p>
    <w:p w:rsidR="007F304A" w:rsidRPr="00510828" w:rsidRDefault="001F7472" w:rsidP="007E25E6">
      <w:pPr>
        <w:ind w:leftChars="200" w:left="402" w:firstLineChars="100" w:firstLine="191"/>
        <w:rPr>
          <w:rFonts w:asciiTheme="minorEastAsia" w:eastAsiaTheme="minorEastAsia" w:hAnsiTheme="minorEastAsia"/>
          <w:kern w:val="0"/>
          <w:sz w:val="20"/>
          <w:szCs w:val="20"/>
        </w:rPr>
      </w:pPr>
      <w:r w:rsidRPr="00510828">
        <w:rPr>
          <w:rFonts w:asciiTheme="minorEastAsia" w:eastAsiaTheme="minorEastAsia" w:hAnsiTheme="minorEastAsia" w:hint="eastAsia"/>
          <w:kern w:val="0"/>
          <w:sz w:val="20"/>
          <w:szCs w:val="20"/>
        </w:rPr>
        <w:t>見学者</w:t>
      </w:r>
      <w:r w:rsidR="005C52AF">
        <w:rPr>
          <w:rFonts w:asciiTheme="minorEastAsia" w:eastAsiaTheme="minorEastAsia" w:hAnsiTheme="minorEastAsia" w:hint="eastAsia"/>
          <w:kern w:val="0"/>
          <w:sz w:val="20"/>
          <w:szCs w:val="20"/>
        </w:rPr>
        <w:t>の状況に応じて</w:t>
      </w:r>
      <w:r w:rsidRPr="00510828">
        <w:rPr>
          <w:rFonts w:asciiTheme="minorEastAsia" w:eastAsiaTheme="minorEastAsia" w:hAnsiTheme="minorEastAsia" w:hint="eastAsia"/>
          <w:kern w:val="0"/>
          <w:sz w:val="20"/>
          <w:szCs w:val="20"/>
        </w:rPr>
        <w:t>可能な役割を</w:t>
      </w:r>
      <w:r w:rsidR="005C52AF">
        <w:rPr>
          <w:rFonts w:asciiTheme="minorEastAsia" w:eastAsiaTheme="minorEastAsia" w:hAnsiTheme="minorEastAsia" w:hint="eastAsia"/>
          <w:kern w:val="0"/>
          <w:sz w:val="20"/>
          <w:szCs w:val="20"/>
        </w:rPr>
        <w:t>果たし、</w:t>
      </w:r>
      <w:r w:rsidR="009F00E7" w:rsidRPr="00510828">
        <w:rPr>
          <w:rFonts w:asciiTheme="minorEastAsia" w:eastAsiaTheme="minorEastAsia" w:hAnsiTheme="minorEastAsia" w:hint="eastAsia"/>
          <w:kern w:val="0"/>
          <w:sz w:val="20"/>
          <w:szCs w:val="20"/>
        </w:rPr>
        <w:t>チームの一員として活動できるようにさせる。</w:t>
      </w:r>
    </w:p>
    <w:p w:rsidR="00A679C2" w:rsidRPr="0079152F" w:rsidRDefault="007F304A" w:rsidP="007E25E6">
      <w:pPr>
        <w:ind w:firstLineChars="100" w:firstLine="191"/>
        <w:rPr>
          <w:rFonts w:asciiTheme="majorEastAsia" w:eastAsiaTheme="majorEastAsia" w:hAnsiTheme="majorEastAsia"/>
          <w:kern w:val="0"/>
          <w:sz w:val="20"/>
          <w:szCs w:val="20"/>
        </w:rPr>
      </w:pPr>
      <w:r w:rsidRPr="0079152F">
        <w:rPr>
          <w:rFonts w:asciiTheme="majorEastAsia" w:eastAsiaTheme="majorEastAsia" w:hAnsiTheme="majorEastAsia" w:hint="eastAsia"/>
          <w:kern w:val="0"/>
          <w:sz w:val="20"/>
          <w:szCs w:val="20"/>
        </w:rPr>
        <w:t>(3)</w:t>
      </w:r>
      <w:r w:rsidR="00A679C2" w:rsidRPr="0079152F">
        <w:rPr>
          <w:rFonts w:asciiTheme="majorEastAsia" w:eastAsiaTheme="majorEastAsia" w:hAnsiTheme="majorEastAsia" w:hint="eastAsia"/>
          <w:sz w:val="20"/>
          <w:szCs w:val="20"/>
        </w:rPr>
        <w:t xml:space="preserve"> 学習指導の展開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3969"/>
        <w:gridCol w:w="4819"/>
      </w:tblGrid>
      <w:tr w:rsidR="003A344B" w:rsidRPr="00510828" w:rsidTr="004B6061">
        <w:trPr>
          <w:cantSplit/>
          <w:trHeight w:val="445"/>
        </w:trPr>
        <w:tc>
          <w:tcPr>
            <w:tcW w:w="426" w:type="dxa"/>
            <w:textDirection w:val="tbRlV"/>
          </w:tcPr>
          <w:p w:rsidR="003A344B" w:rsidRPr="00E71D37" w:rsidRDefault="003A344B" w:rsidP="00C34614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513E4">
              <w:rPr>
                <w:rFonts w:ascii="ＭＳ 明朝" w:hAnsi="ＭＳ 明朝" w:hint="eastAsia"/>
                <w:w w:val="80"/>
                <w:kern w:val="0"/>
                <w:sz w:val="18"/>
                <w:szCs w:val="18"/>
                <w:fitText w:val="291" w:id="750013697"/>
              </w:rPr>
              <w:t>段階</w:t>
            </w:r>
          </w:p>
        </w:tc>
        <w:tc>
          <w:tcPr>
            <w:tcW w:w="425" w:type="dxa"/>
            <w:textDirection w:val="tbRlV"/>
          </w:tcPr>
          <w:p w:rsidR="003A344B" w:rsidRPr="00E71D37" w:rsidRDefault="003A344B" w:rsidP="00C34614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93A27">
              <w:rPr>
                <w:rFonts w:ascii="ＭＳ 明朝" w:hAnsi="ＭＳ 明朝" w:hint="eastAsia"/>
                <w:w w:val="80"/>
                <w:kern w:val="0"/>
                <w:sz w:val="18"/>
                <w:szCs w:val="18"/>
                <w:fitText w:val="291" w:id="750013696"/>
              </w:rPr>
              <w:t>時</w:t>
            </w:r>
            <w:r w:rsidRPr="00993A27">
              <w:rPr>
                <w:rFonts w:ascii="ＭＳ 明朝" w:hAnsi="ＭＳ 明朝" w:hint="eastAsia"/>
                <w:spacing w:val="2"/>
                <w:w w:val="80"/>
                <w:kern w:val="0"/>
                <w:sz w:val="18"/>
                <w:szCs w:val="18"/>
                <w:fitText w:val="291" w:id="750013696"/>
              </w:rPr>
              <w:t>間</w:t>
            </w:r>
          </w:p>
        </w:tc>
        <w:tc>
          <w:tcPr>
            <w:tcW w:w="3969" w:type="dxa"/>
            <w:vAlign w:val="center"/>
          </w:tcPr>
          <w:p w:rsidR="003A344B" w:rsidRPr="00510828" w:rsidRDefault="003A344B" w:rsidP="00E71D37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学習内容・活動</w:t>
            </w:r>
          </w:p>
        </w:tc>
        <w:tc>
          <w:tcPr>
            <w:tcW w:w="4819" w:type="dxa"/>
            <w:vAlign w:val="center"/>
          </w:tcPr>
          <w:p w:rsidR="003A344B" w:rsidRPr="00510828" w:rsidRDefault="003A344B" w:rsidP="00E71D37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指導上の留意点及び評価</w:t>
            </w:r>
          </w:p>
        </w:tc>
      </w:tr>
      <w:tr w:rsidR="003A344B" w:rsidRPr="00510828" w:rsidTr="0079152F">
        <w:trPr>
          <w:cantSplit/>
          <w:trHeight w:val="1419"/>
        </w:trPr>
        <w:tc>
          <w:tcPr>
            <w:tcW w:w="426" w:type="dxa"/>
            <w:vAlign w:val="center"/>
          </w:tcPr>
          <w:p w:rsidR="009F00E7" w:rsidRPr="00510828" w:rsidRDefault="009F00E7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導</w:t>
            </w:r>
          </w:p>
          <w:p w:rsidR="009F00E7" w:rsidRPr="00510828" w:rsidRDefault="009F00E7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9F00E7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入</w:t>
            </w:r>
          </w:p>
        </w:tc>
        <w:tc>
          <w:tcPr>
            <w:tcW w:w="425" w:type="dxa"/>
            <w:vAlign w:val="center"/>
          </w:tcPr>
          <w:p w:rsidR="003A344B" w:rsidRDefault="004B6061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  <w:p w:rsidR="00181915" w:rsidRPr="00510828" w:rsidRDefault="00181915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9F00E7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集合・整列・挨拶</w:t>
            </w:r>
          </w:p>
          <w:p w:rsidR="00100945" w:rsidRPr="00510828" w:rsidRDefault="009F00E7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4226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チーム</w:t>
            </w:r>
            <w:r w:rsidR="00133D9C" w:rsidRPr="00510828">
              <w:rPr>
                <w:rFonts w:ascii="ＭＳ 明朝" w:hAnsi="ＭＳ 明朝" w:hint="eastAsia"/>
                <w:sz w:val="20"/>
                <w:szCs w:val="20"/>
              </w:rPr>
              <w:t>（１～６）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ごとに整列　</w:t>
            </w:r>
          </w:p>
          <w:p w:rsidR="00100945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9F00E7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出欠確認・健康観察</w:t>
            </w:r>
          </w:p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9F00E7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本時の説明</w:t>
            </w:r>
          </w:p>
          <w:p w:rsidR="003C7FF3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081542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準備運動</w:t>
            </w:r>
          </w:p>
          <w:p w:rsidR="003A344B" w:rsidRPr="00510828" w:rsidRDefault="003C7FF3" w:rsidP="003C7FF3">
            <w:pPr>
              <w:spacing w:line="280" w:lineRule="exact"/>
              <w:ind w:firstLineChars="200" w:firstLine="38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（ラジオ</w:t>
            </w:r>
            <w:r w:rsidR="004C57F6">
              <w:rPr>
                <w:rFonts w:ascii="ＭＳ 明朝" w:hAnsi="ＭＳ 明朝" w:hint="eastAsia"/>
                <w:sz w:val="20"/>
                <w:szCs w:val="20"/>
              </w:rPr>
              <w:t>体操・ドリルゲーム）</w:t>
            </w:r>
          </w:p>
        </w:tc>
        <w:tc>
          <w:tcPr>
            <w:tcW w:w="4819" w:type="dxa"/>
            <w:tcMar>
              <w:top w:w="57" w:type="dxa"/>
              <w:bottom w:w="57" w:type="dxa"/>
            </w:tcMar>
          </w:tcPr>
          <w:p w:rsidR="003C7FF3" w:rsidRDefault="003C7FF3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</w:p>
          <w:p w:rsidR="00F60553" w:rsidRDefault="00F60553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</w:p>
          <w:p w:rsidR="00081542" w:rsidRPr="00510828" w:rsidRDefault="00081542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・生徒の健康状況を把握する。</w:t>
            </w:r>
          </w:p>
          <w:p w:rsidR="00100945" w:rsidRPr="00510828" w:rsidRDefault="00081542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665943" w:rsidRPr="00510828">
              <w:rPr>
                <w:rFonts w:ascii="ＭＳ 明朝" w:hAnsi="ＭＳ 明朝" w:hint="eastAsia"/>
                <w:sz w:val="20"/>
                <w:szCs w:val="20"/>
              </w:rPr>
              <w:t>見学者への指示を行う。</w:t>
            </w:r>
          </w:p>
          <w:p w:rsidR="003A344B" w:rsidRPr="00510828" w:rsidRDefault="009F00E7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・本時の</w:t>
            </w:r>
            <w:r w:rsidR="00665943" w:rsidRPr="00510828">
              <w:rPr>
                <w:rFonts w:ascii="ＭＳ 明朝" w:hAnsi="ＭＳ 明朝" w:hint="eastAsia"/>
                <w:sz w:val="20"/>
                <w:szCs w:val="20"/>
              </w:rPr>
              <w:t>ねらいと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学習内容を説明する。</w:t>
            </w:r>
          </w:p>
          <w:p w:rsidR="003A344B" w:rsidRDefault="003A344B" w:rsidP="007E25E6">
            <w:pPr>
              <w:spacing w:line="280" w:lineRule="exact"/>
              <w:ind w:leftChars="9" w:left="213" w:hangingChars="102" w:hanging="195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9F00E7" w:rsidRPr="00510828">
              <w:rPr>
                <w:rFonts w:ascii="ＭＳ 明朝" w:hAnsi="ＭＳ 明朝" w:hint="eastAsia"/>
                <w:kern w:val="0"/>
                <w:sz w:val="20"/>
                <w:szCs w:val="20"/>
              </w:rPr>
              <w:t>体育委員</w:t>
            </w:r>
            <w:r w:rsidR="0063266B">
              <w:rPr>
                <w:rFonts w:ascii="ＭＳ 明朝" w:hAnsi="ＭＳ 明朝" w:hint="eastAsia"/>
                <w:kern w:val="0"/>
                <w:sz w:val="20"/>
                <w:szCs w:val="20"/>
              </w:rPr>
              <w:t>を中心</w:t>
            </w:r>
            <w:r w:rsidR="009F00E7" w:rsidRPr="00510828">
              <w:rPr>
                <w:rFonts w:ascii="ＭＳ 明朝" w:hAnsi="ＭＳ 明朝" w:hint="eastAsia"/>
                <w:kern w:val="0"/>
                <w:sz w:val="20"/>
                <w:szCs w:val="20"/>
              </w:rPr>
              <w:t>に</w:t>
            </w:r>
            <w:r w:rsidR="003C7FF3">
              <w:rPr>
                <w:rFonts w:ascii="ＭＳ 明朝" w:hAnsi="ＭＳ 明朝" w:hint="eastAsia"/>
                <w:kern w:val="0"/>
                <w:sz w:val="20"/>
                <w:szCs w:val="20"/>
              </w:rPr>
              <w:t>ラジオ</w:t>
            </w:r>
            <w:r w:rsidR="0063266B">
              <w:rPr>
                <w:rFonts w:ascii="ＭＳ 明朝" w:hAnsi="ＭＳ 明朝" w:hint="eastAsia"/>
                <w:kern w:val="0"/>
                <w:sz w:val="20"/>
                <w:szCs w:val="20"/>
              </w:rPr>
              <w:t>体操</w:t>
            </w:r>
            <w:r w:rsidRPr="00510828">
              <w:rPr>
                <w:rFonts w:ascii="ＭＳ 明朝" w:hAnsi="ＭＳ 明朝" w:hint="eastAsia"/>
                <w:kern w:val="0"/>
                <w:sz w:val="20"/>
                <w:szCs w:val="20"/>
              </w:rPr>
              <w:t>を行わせる。</w:t>
            </w:r>
          </w:p>
          <w:p w:rsidR="004C57F6" w:rsidRPr="00510828" w:rsidRDefault="004C57F6" w:rsidP="007E25E6">
            <w:pPr>
              <w:spacing w:line="280" w:lineRule="exact"/>
              <w:ind w:leftChars="9" w:left="213" w:hangingChars="102" w:hanging="19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・準備運動も兼ねて、</w:t>
            </w:r>
            <w:r w:rsidR="004B6061">
              <w:rPr>
                <w:rFonts w:ascii="ＭＳ 明朝" w:hAnsi="ＭＳ 明朝" w:hint="eastAsia"/>
                <w:kern w:val="0"/>
                <w:sz w:val="20"/>
                <w:szCs w:val="20"/>
              </w:rPr>
              <w:t>パスの</w:t>
            </w:r>
            <w:r w:rsidRPr="00993A27">
              <w:rPr>
                <w:rFonts w:ascii="ＭＳ 明朝" w:hAnsi="ＭＳ 明朝" w:hint="eastAsia"/>
                <w:w w:val="79"/>
                <w:kern w:val="0"/>
                <w:sz w:val="20"/>
                <w:szCs w:val="20"/>
                <w:fitText w:val="955" w:id="750024960"/>
              </w:rPr>
              <w:t>ドリルゲー</w:t>
            </w:r>
            <w:r w:rsidRPr="00993A27">
              <w:rPr>
                <w:rFonts w:ascii="ＭＳ 明朝" w:hAnsi="ＭＳ 明朝" w:hint="eastAsia"/>
                <w:spacing w:val="4"/>
                <w:w w:val="79"/>
                <w:kern w:val="0"/>
                <w:sz w:val="20"/>
                <w:szCs w:val="20"/>
                <w:fitText w:val="955" w:id="750024960"/>
              </w:rPr>
              <w:t>ム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を行わせる。</w:t>
            </w:r>
          </w:p>
        </w:tc>
      </w:tr>
      <w:tr w:rsidR="003A344B" w:rsidRPr="00510828" w:rsidTr="0079152F">
        <w:trPr>
          <w:cantSplit/>
          <w:trHeight w:val="7712"/>
        </w:trPr>
        <w:tc>
          <w:tcPr>
            <w:tcW w:w="426" w:type="dxa"/>
            <w:vAlign w:val="center"/>
          </w:tcPr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展</w:t>
            </w: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開</w:t>
            </w:r>
          </w:p>
        </w:tc>
        <w:tc>
          <w:tcPr>
            <w:tcW w:w="425" w:type="dxa"/>
            <w:tcMar>
              <w:top w:w="57" w:type="dxa"/>
            </w:tcMar>
          </w:tcPr>
          <w:p w:rsidR="003A344B" w:rsidRPr="00510828" w:rsidRDefault="0013744F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  <w:p w:rsidR="003A344B" w:rsidRPr="00510828" w:rsidRDefault="00181915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992DDB" w:rsidRDefault="00992DD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Default="004B6061" w:rsidP="0018191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  <w:p w:rsidR="00181915" w:rsidRPr="00510828" w:rsidRDefault="00181915" w:rsidP="0018191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969" w:type="dxa"/>
            <w:tcMar>
              <w:top w:w="57" w:type="dxa"/>
            </w:tcMar>
          </w:tcPr>
          <w:p w:rsidR="00133D9C" w:rsidRPr="00510828" w:rsidRDefault="009F00E7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５　</w:t>
            </w:r>
            <w:r w:rsidR="00133D9C" w:rsidRPr="00510828">
              <w:rPr>
                <w:rFonts w:ascii="ＭＳ 明朝" w:hAnsi="ＭＳ 明朝" w:hint="eastAsia"/>
                <w:sz w:val="20"/>
                <w:szCs w:val="20"/>
              </w:rPr>
              <w:t>グループ活動</w:t>
            </w:r>
          </w:p>
          <w:p w:rsidR="003A344B" w:rsidRDefault="00B13A57" w:rsidP="000952DE">
            <w:pPr>
              <w:spacing w:line="280" w:lineRule="exact"/>
              <w:ind w:leftChars="94" w:left="380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D6032B" w:rsidRPr="00510828">
              <w:rPr>
                <w:rFonts w:ascii="ＭＳ 明朝" w:hAnsi="ＭＳ 明朝" w:hint="eastAsia"/>
                <w:sz w:val="20"/>
                <w:szCs w:val="20"/>
              </w:rPr>
              <w:t>タスクゲームのねらいと方法を考える</w:t>
            </w:r>
            <w:r w:rsidR="001E576A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010633" w:rsidRPr="00510828" w:rsidRDefault="000A3B52" w:rsidP="007E25E6">
            <w:pPr>
              <w:spacing w:line="280" w:lineRule="exact"/>
              <w:ind w:leftChars="100" w:left="201" w:firstLineChars="100" w:firstLine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9B869FA" wp14:editId="42C67D1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47321</wp:posOffset>
                      </wp:positionV>
                      <wp:extent cx="5515661" cy="1390650"/>
                      <wp:effectExtent l="0" t="0" r="8890" b="0"/>
                      <wp:wrapNone/>
                      <wp:docPr id="1" name="角丸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5661" cy="1390650"/>
                              </a:xfrm>
                              <a:prstGeom prst="roundRect">
                                <a:avLst>
                                  <a:gd name="adj" fmla="val 1456"/>
                                </a:avLst>
                              </a:prstGeom>
                              <a:ln w="6350"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847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165"/>
                                    <w:gridCol w:w="4307"/>
                                  </w:tblGrid>
                                  <w:tr w:rsidR="00C513E4" w:rsidRPr="00C374BA" w:rsidTr="00181915">
                                    <w:trPr>
                                      <w:trHeight w:val="354"/>
                                    </w:trPr>
                                    <w:tc>
                                      <w:tcPr>
                                        <w:tcW w:w="4165" w:type="dxa"/>
                                        <w:vAlign w:val="center"/>
                                      </w:tcPr>
                                      <w:p w:rsidR="00C513E4" w:rsidRPr="00C86B71" w:rsidRDefault="00C513E4" w:rsidP="00DF30ED">
                                        <w:pPr>
                                          <w:spacing w:line="260" w:lineRule="exact"/>
                                          <w:ind w:left="212" w:hangingChars="111" w:hanging="212"/>
                                          <w:jc w:val="center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>発問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07" w:type="dxa"/>
                                        <w:vAlign w:val="center"/>
                                      </w:tcPr>
                                      <w:p w:rsidR="00C513E4" w:rsidRPr="00C86B71" w:rsidRDefault="00C513E4" w:rsidP="00DF30ED">
                                        <w:pPr>
                                          <w:spacing w:line="260" w:lineRule="exact"/>
                                          <w:ind w:left="212" w:hangingChars="111" w:hanging="212"/>
                                          <w:jc w:val="center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>予想される生徒の答え</w:t>
                                        </w:r>
                                      </w:p>
                                    </w:tc>
                                  </w:tr>
                                  <w:tr w:rsidR="00C513E4" w:rsidTr="00B337B4">
                                    <w:trPr>
                                      <w:trHeight w:val="622"/>
                                    </w:trPr>
                                    <w:tc>
                                      <w:tcPr>
                                        <w:tcW w:w="4165" w:type="dxa"/>
                                        <w:vAlign w:val="center"/>
                                      </w:tcPr>
                                      <w:p w:rsidR="00C513E4" w:rsidRDefault="00C513E4" w:rsidP="00B337B4">
                                        <w:pPr>
                                          <w:spacing w:line="260" w:lineRule="exact"/>
                                          <w:ind w:left="1" w:firstLineChars="100" w:firstLine="191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>サーブが入らない人に対するルールの工夫では、どんなことが考えられますか。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07" w:type="dxa"/>
                                        <w:vAlign w:val="center"/>
                                      </w:tcPr>
                                      <w:p w:rsidR="00C513E4" w:rsidRDefault="00C513E4" w:rsidP="00B337B4">
                                        <w:pPr>
                                          <w:spacing w:line="260" w:lineRule="exact"/>
                                          <w:ind w:leftChars="16" w:left="32" w:firstLineChars="87" w:firstLine="166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>エンドラインを超えて前からサーブを打つ。</w:t>
                                        </w:r>
                                      </w:p>
                                    </w:tc>
                                  </w:tr>
                                  <w:tr w:rsidR="00C513E4" w:rsidTr="00B337B4">
                                    <w:trPr>
                                      <w:trHeight w:val="615"/>
                                    </w:trPr>
                                    <w:tc>
                                      <w:tcPr>
                                        <w:tcW w:w="4165" w:type="dxa"/>
                                        <w:vAlign w:val="center"/>
                                      </w:tcPr>
                                      <w:p w:rsidR="00C513E4" w:rsidRDefault="00C513E4" w:rsidP="00B337B4">
                                        <w:pPr>
                                          <w:spacing w:line="260" w:lineRule="exact"/>
                                          <w:ind w:left="1" w:firstLineChars="100" w:firstLine="191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サーブが上手な人に対するルールの工夫では、どんなことが考えられますか。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07" w:type="dxa"/>
                                        <w:vAlign w:val="center"/>
                                      </w:tcPr>
                                      <w:p w:rsidR="00C513E4" w:rsidRPr="00626BFF" w:rsidRDefault="00C513E4" w:rsidP="00B337B4">
                                        <w:pPr>
                                          <w:spacing w:line="260" w:lineRule="exact"/>
                                          <w:ind w:firstLineChars="100" w:firstLine="191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工夫する必要がない。</w:t>
                                        </w:r>
                                      </w:p>
                                      <w:p w:rsidR="00C513E4" w:rsidRPr="00621B31" w:rsidRDefault="00C513E4" w:rsidP="00B337B4">
                                        <w:pPr>
                                          <w:spacing w:line="260" w:lineRule="exact"/>
                                          <w:ind w:left="212" w:hangingChars="111" w:hanging="212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 xml:space="preserve">　サーブを打たないようにする。</w:t>
                                        </w:r>
                                      </w:p>
                                    </w:tc>
                                  </w:tr>
                                  <w:tr w:rsidR="00C513E4" w:rsidTr="00B337B4">
                                    <w:trPr>
                                      <w:trHeight w:val="371"/>
                                    </w:trPr>
                                    <w:tc>
                                      <w:tcPr>
                                        <w:tcW w:w="8472" w:type="dxa"/>
                                        <w:gridSpan w:val="2"/>
                                        <w:vAlign w:val="center"/>
                                      </w:tcPr>
                                      <w:p w:rsidR="00C513E4" w:rsidRPr="00621B31" w:rsidRDefault="00C513E4" w:rsidP="00B337B4">
                                        <w:pPr>
                                          <w:spacing w:line="260" w:lineRule="exac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※発問を通して、視点を変えて考えると様々なルールが考えられることに気付かせる。</w:t>
                                        </w:r>
                                      </w:p>
                                    </w:tc>
                                  </w:tr>
                                </w:tbl>
                                <w:p w:rsidR="00C513E4" w:rsidRDefault="00C513E4" w:rsidP="00A679C2"/>
                              </w:txbxContent>
                            </wps:txbx>
                            <wps:bodyPr rot="0" vert="horz" wrap="square" lIns="72000" tIns="36000" rIns="72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B869FA" id="角丸四角形 1" o:spid="_x0000_s1026" style="position:absolute;left:0;text-align:left;margin-left:-3.4pt;margin-top:3.75pt;width:434.3pt;height:109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" fillcolor="white [3201]" stroked="f" strokeweight=".5pt">
                      <v:textbox inset="2mm,1mm,2mm,1mm">
                        <w:txbxContent>
                          <w:tbl>
                            <w:tblPr>
                              <w:tblStyle w:val="a3"/>
                              <w:tblW w:w="84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5"/>
                              <w:gridCol w:w="4307"/>
                            </w:tblGrid>
                            <w:tr w:rsidR="00C513E4" w:rsidRPr="00C374BA" w:rsidTr="00181915">
                              <w:trPr>
                                <w:trHeight w:val="354"/>
                              </w:trPr>
                              <w:tc>
                                <w:tcPr>
                                  <w:tcW w:w="4165" w:type="dxa"/>
                                  <w:vAlign w:val="center"/>
                                </w:tcPr>
                                <w:p w:rsidR="00C513E4" w:rsidRPr="00C86B71" w:rsidRDefault="00C513E4" w:rsidP="00DF30ED">
                                  <w:pPr>
                                    <w:spacing w:line="260" w:lineRule="exact"/>
                                    <w:ind w:left="212" w:hangingChars="111" w:hanging="212"/>
                                    <w:jc w:val="center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発問</w:t>
                                  </w:r>
                                </w:p>
                              </w:tc>
                              <w:tc>
                                <w:tcPr>
                                  <w:tcW w:w="4307" w:type="dxa"/>
                                  <w:vAlign w:val="center"/>
                                </w:tcPr>
                                <w:p w:rsidR="00C513E4" w:rsidRPr="00C86B71" w:rsidRDefault="00C513E4" w:rsidP="00DF30ED">
                                  <w:pPr>
                                    <w:spacing w:line="260" w:lineRule="exact"/>
                                    <w:ind w:left="212" w:hangingChars="111" w:hanging="212"/>
                                    <w:jc w:val="center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予想される生徒の答え</w:t>
                                  </w:r>
                                </w:p>
                              </w:tc>
                            </w:tr>
                            <w:tr w:rsidR="00C513E4" w:rsidTr="00B337B4">
                              <w:trPr>
                                <w:trHeight w:val="622"/>
                              </w:trPr>
                              <w:tc>
                                <w:tcPr>
                                  <w:tcW w:w="4165" w:type="dxa"/>
                                  <w:vAlign w:val="center"/>
                                </w:tcPr>
                                <w:p w:rsidR="00C513E4" w:rsidRDefault="00C513E4" w:rsidP="00B337B4">
                                  <w:pPr>
                                    <w:spacing w:line="260" w:lineRule="exact"/>
                                    <w:ind w:left="1" w:firstLineChars="100" w:firstLine="191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サーブが入らない人に対するルールの工夫では、どんなことが考えられますか。</w:t>
                                  </w:r>
                                </w:p>
                              </w:tc>
                              <w:tc>
                                <w:tcPr>
                                  <w:tcW w:w="4307" w:type="dxa"/>
                                  <w:vAlign w:val="center"/>
                                </w:tcPr>
                                <w:p w:rsidR="00C513E4" w:rsidRDefault="00C513E4" w:rsidP="00B337B4">
                                  <w:pPr>
                                    <w:spacing w:line="260" w:lineRule="exact"/>
                                    <w:ind w:leftChars="16" w:left="32" w:firstLineChars="87" w:firstLine="166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エンドラインを超えて前からサーブを打つ。</w:t>
                                  </w:r>
                                </w:p>
                              </w:tc>
                            </w:tr>
                            <w:tr w:rsidR="00C513E4" w:rsidTr="00B337B4">
                              <w:trPr>
                                <w:trHeight w:val="615"/>
                              </w:trPr>
                              <w:tc>
                                <w:tcPr>
                                  <w:tcW w:w="4165" w:type="dxa"/>
                                  <w:vAlign w:val="center"/>
                                </w:tcPr>
                                <w:p w:rsidR="00C513E4" w:rsidRDefault="00C513E4" w:rsidP="00B337B4">
                                  <w:pPr>
                                    <w:spacing w:line="260" w:lineRule="exact"/>
                                    <w:ind w:left="1" w:firstLineChars="100" w:firstLine="191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サーブが上手な人に対するルールの工夫では、どんなことが考えられますか。</w:t>
                                  </w:r>
                                </w:p>
                              </w:tc>
                              <w:tc>
                                <w:tcPr>
                                  <w:tcW w:w="4307" w:type="dxa"/>
                                  <w:vAlign w:val="center"/>
                                </w:tcPr>
                                <w:p w:rsidR="00C513E4" w:rsidRPr="00626BFF" w:rsidRDefault="00C513E4" w:rsidP="00B337B4">
                                  <w:pPr>
                                    <w:spacing w:line="260" w:lineRule="exact"/>
                                    <w:ind w:firstLineChars="100" w:firstLine="19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工夫する必要がない。</w:t>
                                  </w:r>
                                </w:p>
                                <w:p w:rsidR="00C513E4" w:rsidRPr="00621B31" w:rsidRDefault="00C513E4" w:rsidP="00B337B4">
                                  <w:pPr>
                                    <w:spacing w:line="260" w:lineRule="exact"/>
                                    <w:ind w:left="212" w:hangingChars="111" w:hanging="212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 xml:space="preserve">　サーブを打たないようにする。</w:t>
                                  </w:r>
                                </w:p>
                              </w:tc>
                            </w:tr>
                            <w:tr w:rsidR="00C513E4" w:rsidTr="00B337B4">
                              <w:trPr>
                                <w:trHeight w:val="371"/>
                              </w:trPr>
                              <w:tc>
                                <w:tcPr>
                                  <w:tcW w:w="8472" w:type="dxa"/>
                                  <w:gridSpan w:val="2"/>
                                  <w:vAlign w:val="center"/>
                                </w:tcPr>
                                <w:p w:rsidR="00C513E4" w:rsidRPr="00621B31" w:rsidRDefault="00C513E4" w:rsidP="00B337B4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※発問を通して、視点を変えて考えると様々なルールが考えられることに気付かせる。</w:t>
                                  </w:r>
                                </w:p>
                              </w:tc>
                            </w:tr>
                          </w:tbl>
                          <w:p w:rsidR="00C513E4" w:rsidRDefault="00C513E4" w:rsidP="00A679C2"/>
                        </w:txbxContent>
                      </v:textbox>
                    </v:roundrect>
                  </w:pict>
                </mc:Fallback>
              </mc:AlternateContent>
            </w:r>
          </w:p>
          <w:p w:rsidR="00C86B71" w:rsidRPr="00510828" w:rsidRDefault="00C86B71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C86B71" w:rsidRPr="00510828" w:rsidRDefault="00C86B71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9C51AF" w:rsidRPr="00510828" w:rsidRDefault="009C51AF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9C51AF" w:rsidRPr="00510828" w:rsidRDefault="009C51AF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9C51AF" w:rsidRPr="00510828" w:rsidRDefault="009C51AF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133D9C" w:rsidRPr="00510828" w:rsidRDefault="00133D9C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0A3B52" w:rsidRDefault="000A3B52" w:rsidP="006378A2">
            <w:pPr>
              <w:spacing w:beforeLines="50" w:before="152" w:line="280" w:lineRule="exact"/>
              <w:ind w:leftChars="100" w:left="392" w:hangingChars="100" w:hanging="191"/>
              <w:rPr>
                <w:rFonts w:ascii="ＭＳ 明朝" w:hAnsi="ＭＳ 明朝"/>
                <w:sz w:val="20"/>
                <w:szCs w:val="20"/>
              </w:rPr>
            </w:pPr>
          </w:p>
          <w:p w:rsidR="009C51AF" w:rsidRPr="00510828" w:rsidRDefault="00EF3225" w:rsidP="006378A2">
            <w:pPr>
              <w:spacing w:beforeLines="50" w:before="152" w:line="280" w:lineRule="exact"/>
              <w:ind w:leftChars="100" w:left="392" w:hangingChars="100" w:hanging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・前時に個人で考えた「自己の課題」と「チームの課題」を仲間に伝える。</w:t>
            </w:r>
          </w:p>
          <w:p w:rsidR="00EF3225" w:rsidRPr="00510828" w:rsidRDefault="005C52AF" w:rsidP="005C52AF">
            <w:pPr>
              <w:spacing w:line="280" w:lineRule="exact"/>
              <w:ind w:leftChars="100" w:left="392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・仲間の課題をもと</w:t>
            </w:r>
            <w:r w:rsidR="00EF3225" w:rsidRPr="00510828">
              <w:rPr>
                <w:rFonts w:ascii="ＭＳ 明朝" w:hAnsi="ＭＳ 明朝" w:hint="eastAsia"/>
                <w:sz w:val="20"/>
                <w:szCs w:val="20"/>
              </w:rPr>
              <w:t>に、</w:t>
            </w:r>
            <w:r w:rsidR="00084AED" w:rsidRPr="00510828">
              <w:rPr>
                <w:rFonts w:ascii="ＭＳ 明朝" w:hAnsi="ＭＳ 明朝" w:hint="eastAsia"/>
                <w:sz w:val="20"/>
                <w:szCs w:val="20"/>
              </w:rPr>
              <w:t>本時の</w:t>
            </w:r>
            <w:r w:rsidR="00EF3225" w:rsidRPr="00510828">
              <w:rPr>
                <w:rFonts w:ascii="ＭＳ 明朝" w:hAnsi="ＭＳ 明朝" w:hint="eastAsia"/>
                <w:sz w:val="20"/>
                <w:szCs w:val="20"/>
              </w:rPr>
              <w:t>チームの課題</w:t>
            </w:r>
            <w:r w:rsidR="00084AED" w:rsidRPr="00510828">
              <w:rPr>
                <w:rFonts w:ascii="ＭＳ 明朝" w:hAnsi="ＭＳ 明朝" w:hint="eastAsia"/>
                <w:sz w:val="20"/>
                <w:szCs w:val="20"/>
              </w:rPr>
              <w:t>（ねらい）</w:t>
            </w:r>
            <w:r w:rsidR="00EF3225" w:rsidRPr="00510828">
              <w:rPr>
                <w:rFonts w:ascii="ＭＳ 明朝" w:hAnsi="ＭＳ 明朝" w:hint="eastAsia"/>
                <w:sz w:val="20"/>
                <w:szCs w:val="20"/>
              </w:rPr>
              <w:t>を決める。</w:t>
            </w:r>
          </w:p>
          <w:p w:rsidR="00EF3225" w:rsidRPr="00510828" w:rsidRDefault="00EF3225" w:rsidP="005C52AF">
            <w:pPr>
              <w:spacing w:line="280" w:lineRule="exact"/>
              <w:ind w:left="382" w:hangingChars="200" w:hanging="382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 w:rsidR="00084AED" w:rsidRPr="00510828">
              <w:rPr>
                <w:rFonts w:ascii="ＭＳ 明朝" w:hAnsi="ＭＳ 明朝" w:hint="eastAsia"/>
                <w:sz w:val="20"/>
                <w:szCs w:val="20"/>
              </w:rPr>
              <w:t>ねらいを達成するためのタスクゲームのルールを考える。</w:t>
            </w:r>
            <w:r w:rsidR="003C603E" w:rsidRPr="00510828">
              <w:rPr>
                <w:rFonts w:ascii="ＭＳ 明朝" w:hAnsi="ＭＳ 明朝" w:hint="eastAsia"/>
                <w:sz w:val="20"/>
                <w:szCs w:val="20"/>
              </w:rPr>
              <w:t>（学習</w:t>
            </w:r>
            <w:r w:rsidR="000A3B52" w:rsidRPr="00510828">
              <w:rPr>
                <w:rFonts w:ascii="ＭＳ 明朝" w:hAnsi="ＭＳ 明朝" w:hint="eastAsia"/>
                <w:sz w:val="20"/>
                <w:szCs w:val="20"/>
              </w:rPr>
              <w:t>ノート</w:t>
            </w:r>
            <w:r w:rsidR="003C603E" w:rsidRPr="00510828">
              <w:rPr>
                <w:rFonts w:ascii="ＭＳ 明朝" w:hAnsi="ＭＳ 明朝" w:hint="eastAsia"/>
                <w:sz w:val="20"/>
                <w:szCs w:val="20"/>
              </w:rPr>
              <w:t>に個人の意見を記入してからグループで話し合う）</w:t>
            </w:r>
          </w:p>
          <w:p w:rsidR="00EF3225" w:rsidRPr="00510828" w:rsidRDefault="00EF3225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C7FF3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133D9C" w:rsidRPr="00510828">
              <w:rPr>
                <w:rFonts w:ascii="ＭＳ 明朝" w:hAnsi="ＭＳ 明朝" w:hint="eastAsia"/>
                <w:sz w:val="20"/>
                <w:szCs w:val="20"/>
              </w:rPr>
              <w:t xml:space="preserve">　タスクゲーム</w:t>
            </w:r>
          </w:p>
          <w:p w:rsidR="00133D9C" w:rsidRPr="00510828" w:rsidRDefault="00B13A57" w:rsidP="000952DE">
            <w:pPr>
              <w:spacing w:line="280" w:lineRule="exact"/>
              <w:ind w:left="382" w:hangingChars="200" w:hanging="38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○</w:t>
            </w:r>
            <w:r w:rsidR="00133D9C" w:rsidRPr="00510828">
              <w:rPr>
                <w:rFonts w:ascii="ＭＳ 明朝" w:hAnsi="ＭＳ 明朝" w:hint="eastAsia"/>
                <w:sz w:val="20"/>
                <w:szCs w:val="20"/>
              </w:rPr>
              <w:t>チームごとに考えたルールでゲー</w:t>
            </w:r>
            <w:bookmarkStart w:id="0" w:name="_GoBack"/>
            <w:bookmarkEnd w:id="0"/>
            <w:r w:rsidR="00133D9C" w:rsidRPr="00510828">
              <w:rPr>
                <w:rFonts w:ascii="ＭＳ 明朝" w:hAnsi="ＭＳ 明朝" w:hint="eastAsia"/>
                <w:sz w:val="20"/>
                <w:szCs w:val="20"/>
              </w:rPr>
              <w:t>ムを行う</w:t>
            </w:r>
            <w:r w:rsidR="001E576A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B13A57" w:rsidRDefault="00B13A57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F05FB1" w:rsidRDefault="002E7775" w:rsidP="002E7775">
            <w:pPr>
              <w:spacing w:line="280" w:lineRule="exact"/>
              <w:ind w:leftChars="100" w:left="392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・チーム内でメンバーを２つに分けてゲームを行う。</w:t>
            </w:r>
          </w:p>
          <w:p w:rsidR="002E7775" w:rsidRPr="002E7775" w:rsidRDefault="002E7775" w:rsidP="002E7775">
            <w:pPr>
              <w:spacing w:line="280" w:lineRule="exact"/>
              <w:ind w:leftChars="100" w:left="392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・２ゲーム</w:t>
            </w:r>
            <w:r w:rsidR="00167DC5">
              <w:rPr>
                <w:rFonts w:ascii="ＭＳ 明朝" w:hAnsi="ＭＳ 明朝" w:hint="eastAsia"/>
                <w:sz w:val="20"/>
                <w:szCs w:val="20"/>
              </w:rPr>
              <w:t>行う。</w:t>
            </w:r>
          </w:p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9" w:type="dxa"/>
            <w:tcMar>
              <w:top w:w="57" w:type="dxa"/>
            </w:tcMar>
          </w:tcPr>
          <w:p w:rsidR="003A344B" w:rsidRPr="00510828" w:rsidRDefault="003A344B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084AED" w:rsidRDefault="00084AED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010633" w:rsidRPr="00510828" w:rsidRDefault="00010633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084AED" w:rsidRPr="00510828" w:rsidRDefault="00084AED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626BFF" w:rsidRPr="00510828" w:rsidRDefault="00626BFF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626BFF" w:rsidRPr="00510828" w:rsidRDefault="00626BFF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626BFF" w:rsidRPr="00510828" w:rsidRDefault="00626BFF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626BFF" w:rsidRPr="00510828" w:rsidRDefault="00626BFF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0A3B52" w:rsidRDefault="000A3B52" w:rsidP="006378A2">
            <w:pPr>
              <w:spacing w:beforeLines="50" w:before="152" w:line="280" w:lineRule="exact"/>
              <w:ind w:left="118" w:hangingChars="62" w:hanging="118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6378A2">
            <w:pPr>
              <w:spacing w:beforeLines="50" w:before="152" w:line="280" w:lineRule="exact"/>
              <w:ind w:left="118" w:hangingChars="62" w:hanging="118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DD2707" w:rsidRPr="00510828">
              <w:rPr>
                <w:rFonts w:ascii="ＭＳ 明朝" w:hAnsi="ＭＳ 明朝" w:hint="eastAsia"/>
                <w:sz w:val="20"/>
                <w:szCs w:val="20"/>
              </w:rPr>
              <w:t>チーム全員が発言できるよう</w:t>
            </w:r>
            <w:r w:rsidR="004B6061">
              <w:rPr>
                <w:rFonts w:ascii="ＭＳ 明朝" w:hAnsi="ＭＳ 明朝" w:hint="eastAsia"/>
                <w:sz w:val="20"/>
                <w:szCs w:val="20"/>
              </w:rPr>
              <w:t>随時</w:t>
            </w:r>
            <w:r w:rsidR="00DD2707" w:rsidRPr="00510828">
              <w:rPr>
                <w:rFonts w:ascii="ＭＳ 明朝" w:hAnsi="ＭＳ 明朝" w:hint="eastAsia"/>
                <w:sz w:val="20"/>
                <w:szCs w:val="20"/>
              </w:rPr>
              <w:t>声かけをする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3A344B" w:rsidRPr="00510828" w:rsidRDefault="00DD2707" w:rsidP="007E25E6">
            <w:pPr>
              <w:spacing w:line="280" w:lineRule="exact"/>
              <w:ind w:leftChars="9" w:left="195" w:hangingChars="93" w:hanging="177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9C51AF" w:rsidRPr="00510828">
              <w:rPr>
                <w:rFonts w:ascii="ＭＳ 明朝" w:hAnsi="ＭＳ 明朝" w:hint="eastAsia"/>
                <w:sz w:val="20"/>
                <w:szCs w:val="20"/>
              </w:rPr>
              <w:t>ねらいを達成するためのルールであることを忘れないよう伝える。</w:t>
            </w:r>
          </w:p>
          <w:p w:rsidR="00C35C93" w:rsidRPr="00510828" w:rsidRDefault="00601265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C35C93" w:rsidRPr="00510828">
              <w:rPr>
                <w:rFonts w:ascii="ＭＳ 明朝" w:hAnsi="ＭＳ 明朝" w:hint="eastAsia"/>
                <w:sz w:val="20"/>
                <w:szCs w:val="20"/>
              </w:rPr>
              <w:t>全チーム統一ルール</w:t>
            </w:r>
          </w:p>
          <w:p w:rsidR="00510828" w:rsidRPr="00510828" w:rsidRDefault="00C35C93" w:rsidP="00B13A57">
            <w:pPr>
              <w:spacing w:line="280" w:lineRule="exact"/>
              <w:ind w:leftChars="9" w:left="18" w:firstLineChars="200" w:firstLine="382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①15</w:t>
            </w:r>
            <w:r w:rsidR="005C52AF">
              <w:rPr>
                <w:rFonts w:ascii="ＭＳ 明朝" w:hAnsi="ＭＳ 明朝" w:hint="eastAsia"/>
                <w:sz w:val="20"/>
                <w:szCs w:val="20"/>
              </w:rPr>
              <w:t>点先取（時間によって変更可）</w:t>
            </w:r>
          </w:p>
          <w:p w:rsidR="003A344B" w:rsidRPr="00510828" w:rsidRDefault="00C35C93" w:rsidP="00B13A57">
            <w:pPr>
              <w:spacing w:line="280" w:lineRule="exact"/>
              <w:ind w:leftChars="9" w:left="18" w:firstLineChars="200" w:firstLine="382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②バレーボールを使用</w:t>
            </w:r>
          </w:p>
          <w:p w:rsidR="00472F30" w:rsidRPr="00510828" w:rsidRDefault="0014774D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B13A5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③</w:t>
            </w:r>
            <w:r w:rsidR="00167DC5">
              <w:rPr>
                <w:rFonts w:ascii="ＭＳ 明朝" w:hAnsi="ＭＳ 明朝" w:hint="eastAsia"/>
                <w:sz w:val="20"/>
                <w:szCs w:val="20"/>
              </w:rPr>
              <w:t>ソフトバレー用コート</w:t>
            </w:r>
            <w:r w:rsidR="00C35C93" w:rsidRPr="00510828">
              <w:rPr>
                <w:rFonts w:ascii="ＭＳ 明朝" w:hAnsi="ＭＳ 明朝" w:hint="eastAsia"/>
                <w:sz w:val="20"/>
                <w:szCs w:val="20"/>
              </w:rPr>
              <w:t>を使用</w:t>
            </w:r>
          </w:p>
          <w:p w:rsidR="00472F30" w:rsidRDefault="00472F30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4B6061" w:rsidRDefault="004B6061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DF30ED" w:rsidRPr="00510828" w:rsidRDefault="00DF30ED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472F30" w:rsidRPr="00510828" w:rsidRDefault="00472F30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・チーム内で、仲間へのアドバイスや応援、ハイタッチなどのコミュニケーションを多くとるよう伝える。</w:t>
            </w:r>
          </w:p>
          <w:p w:rsidR="00081542" w:rsidRPr="00510828" w:rsidRDefault="00C35C93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・ゲーム</w:t>
            </w:r>
            <w:r w:rsidR="005C52AF">
              <w:rPr>
                <w:rFonts w:ascii="ＭＳ 明朝" w:hAnsi="ＭＳ 明朝" w:hint="eastAsia"/>
                <w:sz w:val="20"/>
                <w:szCs w:val="20"/>
              </w:rPr>
              <w:t>間等には、他チームがどんな工夫をしているか見</w:t>
            </w:r>
            <w:r w:rsidR="00596782" w:rsidRPr="00510828">
              <w:rPr>
                <w:rFonts w:ascii="ＭＳ 明朝" w:hAnsi="ＭＳ 明朝" w:hint="eastAsia"/>
                <w:sz w:val="20"/>
                <w:szCs w:val="20"/>
              </w:rPr>
              <w:t>るように指示する。</w:t>
            </w:r>
          </w:p>
          <w:p w:rsidR="00472F30" w:rsidRPr="00510828" w:rsidRDefault="00472F30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tbl>
            <w:tblPr>
              <w:tblpPr w:leftFromText="142" w:rightFromText="142" w:vertAnchor="text" w:tblpY="-217"/>
              <w:tblOverlap w:val="never"/>
              <w:tblW w:w="4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31"/>
            </w:tblGrid>
            <w:tr w:rsidR="00C374BA" w:rsidRPr="00510828" w:rsidTr="000A3B52">
              <w:trPr>
                <w:trHeight w:val="2260"/>
              </w:trPr>
              <w:tc>
                <w:tcPr>
                  <w:tcW w:w="4531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</w:tcPr>
                <w:p w:rsidR="00C374BA" w:rsidRPr="00510828" w:rsidRDefault="00C374BA" w:rsidP="007E25E6">
                  <w:pPr>
                    <w:spacing w:line="280" w:lineRule="exact"/>
                    <w:ind w:leftChars="1" w:left="193" w:hangingChars="100" w:hanging="191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10828">
                    <w:rPr>
                      <w:rFonts w:ascii="ＭＳ 明朝" w:hAnsi="ＭＳ 明朝" w:hint="eastAsia"/>
                      <w:sz w:val="20"/>
                      <w:szCs w:val="20"/>
                    </w:rPr>
                    <w:t>【思考・判断</w:t>
                  </w:r>
                  <w:r w:rsidR="003C7FF3">
                    <w:rPr>
                      <w:rFonts w:ascii="ＭＳ 明朝" w:hAnsi="ＭＳ 明朝" w:hint="eastAsia"/>
                      <w:sz w:val="20"/>
                      <w:szCs w:val="20"/>
                    </w:rPr>
                    <w:t>①</w:t>
                  </w:r>
                  <w:r w:rsidRPr="00510828">
                    <w:rPr>
                      <w:rFonts w:ascii="ＭＳ 明朝" w:hAnsi="ＭＳ 明朝" w:hint="eastAsia"/>
                      <w:sz w:val="20"/>
                      <w:szCs w:val="20"/>
                    </w:rPr>
                    <w:t>】</w:t>
                  </w:r>
                </w:p>
                <w:p w:rsidR="00C374BA" w:rsidRDefault="00596782" w:rsidP="007E25E6">
                  <w:pPr>
                    <w:spacing w:line="280" w:lineRule="exact"/>
                    <w:ind w:left="1" w:firstLineChars="101" w:firstLine="193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10828"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自己やチームの課題を把握し、タスクゲームが課題解決につながる練習となるようルールを工夫している</w:t>
                  </w:r>
                  <w:r w:rsidR="00C374BA" w:rsidRPr="00510828"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。</w:t>
                  </w:r>
                  <w:r w:rsidR="00C374BA" w:rsidRPr="00510828">
                    <w:rPr>
                      <w:rFonts w:ascii="ＭＳ 明朝" w:hAnsi="ＭＳ 明朝" w:hint="eastAsia"/>
                      <w:sz w:val="20"/>
                      <w:szCs w:val="20"/>
                    </w:rPr>
                    <w:t>（学習ノート・観察）</w:t>
                  </w:r>
                </w:p>
                <w:p w:rsidR="00742264" w:rsidRDefault="00742264" w:rsidP="00742264">
                  <w:pPr>
                    <w:spacing w:line="28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☆「努力を要する状況」の生徒に対する手立て</w:t>
                  </w:r>
                </w:p>
                <w:p w:rsidR="00742264" w:rsidRPr="00742264" w:rsidRDefault="001C34FC" w:rsidP="00C34614">
                  <w:pPr>
                    <w:spacing w:line="280" w:lineRule="exact"/>
                    <w:rPr>
                      <w:rFonts w:ascii="ＭＳ 明朝" w:hAnsi="Times New Roman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 xml:space="preserve">　チームの課題（ねらい）が</w:t>
                  </w:r>
                  <w:r w:rsidR="0054322E"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達成</w:t>
                  </w:r>
                  <w:r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できないのはなぜかという</w:t>
                  </w:r>
                  <w:r w:rsidR="00C34614"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ことから考えさせる。また、ルールを工夫するための視点をいくつか助言する</w:t>
                  </w:r>
                  <w:r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。</w:t>
                  </w:r>
                </w:p>
              </w:tc>
            </w:tr>
          </w:tbl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344B" w:rsidRPr="00510828" w:rsidTr="0079152F">
        <w:trPr>
          <w:cantSplit/>
          <w:trHeight w:val="1578"/>
        </w:trPr>
        <w:tc>
          <w:tcPr>
            <w:tcW w:w="426" w:type="dxa"/>
            <w:vAlign w:val="center"/>
          </w:tcPr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まとめ</w:t>
            </w:r>
          </w:p>
        </w:tc>
        <w:tc>
          <w:tcPr>
            <w:tcW w:w="425" w:type="dxa"/>
            <w:vAlign w:val="center"/>
          </w:tcPr>
          <w:p w:rsidR="003A344B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  <w:p w:rsidR="00181915" w:rsidRPr="00510828" w:rsidRDefault="00181915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0952DE" w:rsidRDefault="003C7FF3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657D4F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952DE">
              <w:rPr>
                <w:rFonts w:ascii="ＭＳ 明朝" w:hAnsi="ＭＳ 明朝" w:hint="eastAsia"/>
                <w:sz w:val="20"/>
                <w:szCs w:val="20"/>
              </w:rPr>
              <w:t>片付け</w:t>
            </w:r>
          </w:p>
          <w:p w:rsidR="000952DE" w:rsidRDefault="000952DE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0952DE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８　</w:t>
            </w:r>
            <w:r w:rsidR="003A344B" w:rsidRPr="00510828">
              <w:rPr>
                <w:rFonts w:ascii="ＭＳ 明朝" w:hAnsi="ＭＳ 明朝" w:hint="eastAsia"/>
                <w:sz w:val="20"/>
                <w:szCs w:val="20"/>
              </w:rPr>
              <w:t>整列</w:t>
            </w:r>
            <w:r w:rsidR="00657D4F" w:rsidRPr="00510828">
              <w:rPr>
                <w:rFonts w:ascii="ＭＳ 明朝" w:hAnsi="ＭＳ 明朝" w:hint="eastAsia"/>
                <w:sz w:val="20"/>
                <w:szCs w:val="20"/>
              </w:rPr>
              <w:t>・整理</w:t>
            </w:r>
            <w:r w:rsidR="003A344B" w:rsidRPr="00510828">
              <w:rPr>
                <w:rFonts w:ascii="ＭＳ 明朝" w:hAnsi="ＭＳ 明朝" w:hint="eastAsia"/>
                <w:sz w:val="20"/>
                <w:szCs w:val="20"/>
              </w:rPr>
              <w:t>運動</w:t>
            </w:r>
          </w:p>
          <w:p w:rsidR="003A344B" w:rsidRPr="000952DE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0952DE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="00657D4F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A344B" w:rsidRPr="00510828">
              <w:rPr>
                <w:rFonts w:ascii="ＭＳ 明朝" w:hAnsi="ＭＳ 明朝" w:hint="eastAsia"/>
                <w:sz w:val="20"/>
                <w:szCs w:val="20"/>
              </w:rPr>
              <w:t>まとめ</w:t>
            </w:r>
          </w:p>
          <w:p w:rsidR="003A344B" w:rsidRPr="00510828" w:rsidRDefault="001C34FC" w:rsidP="007E25E6">
            <w:pPr>
              <w:spacing w:line="280" w:lineRule="exact"/>
              <w:ind w:leftChars="96" w:left="19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・本時の振り返り</w:t>
            </w:r>
          </w:p>
          <w:p w:rsidR="003A344B" w:rsidRPr="00510828" w:rsidRDefault="003A344B" w:rsidP="007E25E6">
            <w:pPr>
              <w:spacing w:line="280" w:lineRule="exact"/>
              <w:ind w:leftChars="96" w:left="193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・次時の課題</w:t>
            </w:r>
          </w:p>
          <w:p w:rsidR="0063266B" w:rsidRPr="00510828" w:rsidRDefault="0063266B" w:rsidP="000952DE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0952DE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  <w:r w:rsidR="00657D4F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A344B" w:rsidRPr="00510828">
              <w:rPr>
                <w:rFonts w:ascii="ＭＳ 明朝" w:hAnsi="ＭＳ 明朝" w:hint="eastAsia"/>
                <w:sz w:val="20"/>
                <w:szCs w:val="20"/>
              </w:rPr>
              <w:t>挨拶・解散</w:t>
            </w:r>
          </w:p>
        </w:tc>
        <w:tc>
          <w:tcPr>
            <w:tcW w:w="4819" w:type="dxa"/>
            <w:tcMar>
              <w:top w:w="57" w:type="dxa"/>
              <w:bottom w:w="57" w:type="dxa"/>
            </w:tcMar>
          </w:tcPr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・チーム内で協力して片付けを行うよう指示する。</w:t>
            </w:r>
          </w:p>
          <w:p w:rsidR="000952DE" w:rsidRDefault="000952DE" w:rsidP="007E25E6">
            <w:pPr>
              <w:spacing w:line="280" w:lineRule="exact"/>
              <w:ind w:leftChars="9" w:left="213" w:hangingChars="102" w:hanging="195"/>
              <w:rPr>
                <w:rFonts w:ascii="ＭＳ 明朝" w:hAnsi="ＭＳ 明朝"/>
                <w:sz w:val="20"/>
                <w:szCs w:val="20"/>
              </w:rPr>
            </w:pPr>
          </w:p>
          <w:p w:rsidR="00B73C8F" w:rsidRDefault="00B73C8F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使った部位を意識させ、ストレッチを行う。</w:t>
            </w:r>
          </w:p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・けがの有無、体調の変化に十分気を配る。</w:t>
            </w:r>
          </w:p>
          <w:p w:rsidR="003A344B" w:rsidRPr="00510828" w:rsidRDefault="00657D4F" w:rsidP="007E25E6">
            <w:pPr>
              <w:spacing w:line="280" w:lineRule="exact"/>
              <w:ind w:left="195" w:hangingChars="102" w:hanging="195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C374BA" w:rsidRPr="00510828">
              <w:rPr>
                <w:rFonts w:ascii="ＭＳ 明朝" w:hAnsi="ＭＳ 明朝" w:hint="eastAsia"/>
                <w:sz w:val="20"/>
                <w:szCs w:val="20"/>
              </w:rPr>
              <w:t>各チームのタスクゲームでねらいが達成できたか振り返らせる。</w:t>
            </w:r>
          </w:p>
          <w:p w:rsidR="00510828" w:rsidRPr="00510828" w:rsidRDefault="00510828" w:rsidP="007E25E6">
            <w:pPr>
              <w:spacing w:line="280" w:lineRule="exact"/>
              <w:ind w:left="195" w:hangingChars="102" w:hanging="195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1C34FC">
              <w:rPr>
                <w:rFonts w:ascii="ＭＳ 明朝" w:hAnsi="ＭＳ 明朝" w:hint="eastAsia"/>
                <w:sz w:val="20"/>
                <w:szCs w:val="20"/>
              </w:rPr>
              <w:t>本時の振り返りを基に、次時もタスクゲームを考えることを伝える。</w:t>
            </w:r>
          </w:p>
          <w:p w:rsidR="003A344B" w:rsidRPr="00510828" w:rsidRDefault="003A344B" w:rsidP="00034C38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657D4F" w:rsidRPr="00510828" w:rsidRDefault="00657D4F" w:rsidP="007E25E6">
      <w:pPr>
        <w:ind w:firstLineChars="100" w:firstLine="191"/>
        <w:rPr>
          <w:rFonts w:asciiTheme="majorEastAsia" w:eastAsiaTheme="majorEastAsia" w:hAnsiTheme="majorEastAsia"/>
          <w:sz w:val="20"/>
          <w:szCs w:val="20"/>
        </w:rPr>
      </w:pPr>
    </w:p>
    <w:sectPr w:rsidR="00657D4F" w:rsidRPr="00510828" w:rsidSect="00403E6D">
      <w:pgSz w:w="11907" w:h="16840" w:code="9"/>
      <w:pgMar w:top="964" w:right="1134" w:bottom="964" w:left="1134" w:header="851" w:footer="992" w:gutter="0"/>
      <w:cols w:space="425"/>
      <w:docGrid w:type="linesAndChars" w:linePitch="304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E4" w:rsidRDefault="00C513E4" w:rsidP="008564C0">
      <w:r>
        <w:separator/>
      </w:r>
    </w:p>
  </w:endnote>
  <w:endnote w:type="continuationSeparator" w:id="0">
    <w:p w:rsidR="00C513E4" w:rsidRDefault="00C513E4" w:rsidP="0085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E4" w:rsidRDefault="00C513E4" w:rsidP="008564C0">
      <w:r>
        <w:separator/>
      </w:r>
    </w:p>
  </w:footnote>
  <w:footnote w:type="continuationSeparator" w:id="0">
    <w:p w:rsidR="00C513E4" w:rsidRDefault="00C513E4" w:rsidP="0085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837"/>
    <w:multiLevelType w:val="hybridMultilevel"/>
    <w:tmpl w:val="CA14DF96"/>
    <w:lvl w:ilvl="0" w:tplc="AC0241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93E6F"/>
    <w:multiLevelType w:val="hybridMultilevel"/>
    <w:tmpl w:val="70500D0E"/>
    <w:lvl w:ilvl="0" w:tplc="2DF451E6">
      <w:start w:val="1"/>
      <w:numFmt w:val="decimalEnclosedCircle"/>
      <w:lvlText w:val="%1"/>
      <w:lvlJc w:val="left"/>
      <w:pPr>
        <w:ind w:left="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2" w15:restartNumberingAfterBreak="0">
    <w:nsid w:val="10623520"/>
    <w:multiLevelType w:val="hybridMultilevel"/>
    <w:tmpl w:val="88D25552"/>
    <w:lvl w:ilvl="0" w:tplc="52481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B5855"/>
    <w:multiLevelType w:val="hybridMultilevel"/>
    <w:tmpl w:val="C30C30C0"/>
    <w:lvl w:ilvl="0" w:tplc="9C4A3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01669"/>
    <w:multiLevelType w:val="hybridMultilevel"/>
    <w:tmpl w:val="E2F679F2"/>
    <w:lvl w:ilvl="0" w:tplc="E09431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FA3053"/>
    <w:multiLevelType w:val="hybridMultilevel"/>
    <w:tmpl w:val="5F8E5430"/>
    <w:lvl w:ilvl="0" w:tplc="24C4F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787DA0"/>
    <w:multiLevelType w:val="hybridMultilevel"/>
    <w:tmpl w:val="C7C0CD74"/>
    <w:lvl w:ilvl="0" w:tplc="28C43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B364E7"/>
    <w:multiLevelType w:val="hybridMultilevel"/>
    <w:tmpl w:val="B9A456F6"/>
    <w:lvl w:ilvl="0" w:tplc="7F3E0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097C34"/>
    <w:multiLevelType w:val="hybridMultilevel"/>
    <w:tmpl w:val="206C3ED2"/>
    <w:lvl w:ilvl="0" w:tplc="42D08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0E755F"/>
    <w:multiLevelType w:val="hybridMultilevel"/>
    <w:tmpl w:val="F6502636"/>
    <w:lvl w:ilvl="0" w:tplc="41641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021BDF"/>
    <w:multiLevelType w:val="hybridMultilevel"/>
    <w:tmpl w:val="749863A8"/>
    <w:lvl w:ilvl="0" w:tplc="07548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152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C2"/>
    <w:rsid w:val="00002A9E"/>
    <w:rsid w:val="00010633"/>
    <w:rsid w:val="00034C38"/>
    <w:rsid w:val="00042147"/>
    <w:rsid w:val="000446FF"/>
    <w:rsid w:val="00067607"/>
    <w:rsid w:val="00081542"/>
    <w:rsid w:val="00084AED"/>
    <w:rsid w:val="000942E7"/>
    <w:rsid w:val="000952DE"/>
    <w:rsid w:val="000A3B52"/>
    <w:rsid w:val="000B3800"/>
    <w:rsid w:val="000B5907"/>
    <w:rsid w:val="000C1916"/>
    <w:rsid w:val="000D7EFF"/>
    <w:rsid w:val="00100945"/>
    <w:rsid w:val="00100F41"/>
    <w:rsid w:val="001155F4"/>
    <w:rsid w:val="0013003C"/>
    <w:rsid w:val="00133D9C"/>
    <w:rsid w:val="0013744F"/>
    <w:rsid w:val="00141605"/>
    <w:rsid w:val="0014774D"/>
    <w:rsid w:val="00167DC5"/>
    <w:rsid w:val="001745A2"/>
    <w:rsid w:val="00181915"/>
    <w:rsid w:val="00192FA9"/>
    <w:rsid w:val="001C34FC"/>
    <w:rsid w:val="001E4D9A"/>
    <w:rsid w:val="001E576A"/>
    <w:rsid w:val="001F7472"/>
    <w:rsid w:val="00224B77"/>
    <w:rsid w:val="00237F1B"/>
    <w:rsid w:val="002529DA"/>
    <w:rsid w:val="002A0425"/>
    <w:rsid w:val="002D0DB9"/>
    <w:rsid w:val="002E419B"/>
    <w:rsid w:val="002E7775"/>
    <w:rsid w:val="003222C5"/>
    <w:rsid w:val="0033481D"/>
    <w:rsid w:val="00360B5D"/>
    <w:rsid w:val="003729A8"/>
    <w:rsid w:val="00386B8D"/>
    <w:rsid w:val="003A344B"/>
    <w:rsid w:val="003C603E"/>
    <w:rsid w:val="003C7FF3"/>
    <w:rsid w:val="003F5499"/>
    <w:rsid w:val="00400380"/>
    <w:rsid w:val="00403E6D"/>
    <w:rsid w:val="00412C49"/>
    <w:rsid w:val="004365EA"/>
    <w:rsid w:val="004564CB"/>
    <w:rsid w:val="004635DB"/>
    <w:rsid w:val="00472F30"/>
    <w:rsid w:val="00484B1E"/>
    <w:rsid w:val="004A23A0"/>
    <w:rsid w:val="004B2B93"/>
    <w:rsid w:val="004B6061"/>
    <w:rsid w:val="004C57F6"/>
    <w:rsid w:val="00503A88"/>
    <w:rsid w:val="00504831"/>
    <w:rsid w:val="00510828"/>
    <w:rsid w:val="0054322E"/>
    <w:rsid w:val="00572707"/>
    <w:rsid w:val="005762AD"/>
    <w:rsid w:val="00596782"/>
    <w:rsid w:val="005A08A0"/>
    <w:rsid w:val="005A3D9B"/>
    <w:rsid w:val="005C52AF"/>
    <w:rsid w:val="005E6036"/>
    <w:rsid w:val="005F59B7"/>
    <w:rsid w:val="00601265"/>
    <w:rsid w:val="00621B31"/>
    <w:rsid w:val="00626BFF"/>
    <w:rsid w:val="0063266B"/>
    <w:rsid w:val="006340D5"/>
    <w:rsid w:val="006378A2"/>
    <w:rsid w:val="00647A0D"/>
    <w:rsid w:val="00657D4F"/>
    <w:rsid w:val="00663647"/>
    <w:rsid w:val="00665943"/>
    <w:rsid w:val="006A1467"/>
    <w:rsid w:val="006B1854"/>
    <w:rsid w:val="006C37CB"/>
    <w:rsid w:val="006D79E2"/>
    <w:rsid w:val="006E0010"/>
    <w:rsid w:val="006F6EDF"/>
    <w:rsid w:val="007120B2"/>
    <w:rsid w:val="00734945"/>
    <w:rsid w:val="00742264"/>
    <w:rsid w:val="0079152F"/>
    <w:rsid w:val="007A150F"/>
    <w:rsid w:val="007A385A"/>
    <w:rsid w:val="007C5F09"/>
    <w:rsid w:val="007E25E6"/>
    <w:rsid w:val="007F26E2"/>
    <w:rsid w:val="007F2DCC"/>
    <w:rsid w:val="007F304A"/>
    <w:rsid w:val="007F7B9C"/>
    <w:rsid w:val="007F7C97"/>
    <w:rsid w:val="008564C0"/>
    <w:rsid w:val="008807CB"/>
    <w:rsid w:val="008820D5"/>
    <w:rsid w:val="00890726"/>
    <w:rsid w:val="008965DB"/>
    <w:rsid w:val="008A00A1"/>
    <w:rsid w:val="008B1DA5"/>
    <w:rsid w:val="008C1FF1"/>
    <w:rsid w:val="00903532"/>
    <w:rsid w:val="0092217D"/>
    <w:rsid w:val="00940411"/>
    <w:rsid w:val="00941604"/>
    <w:rsid w:val="00943553"/>
    <w:rsid w:val="00945203"/>
    <w:rsid w:val="00957C94"/>
    <w:rsid w:val="00992DDB"/>
    <w:rsid w:val="00993A27"/>
    <w:rsid w:val="009C51AF"/>
    <w:rsid w:val="009F00E7"/>
    <w:rsid w:val="00A22D43"/>
    <w:rsid w:val="00A27311"/>
    <w:rsid w:val="00A667D7"/>
    <w:rsid w:val="00A679C2"/>
    <w:rsid w:val="00AA0674"/>
    <w:rsid w:val="00AA729A"/>
    <w:rsid w:val="00AE63C1"/>
    <w:rsid w:val="00B13A57"/>
    <w:rsid w:val="00B26779"/>
    <w:rsid w:val="00B31E17"/>
    <w:rsid w:val="00B337B4"/>
    <w:rsid w:val="00B35E47"/>
    <w:rsid w:val="00B52879"/>
    <w:rsid w:val="00B73C8F"/>
    <w:rsid w:val="00BC05B4"/>
    <w:rsid w:val="00BE19F1"/>
    <w:rsid w:val="00BE2592"/>
    <w:rsid w:val="00C2314E"/>
    <w:rsid w:val="00C34614"/>
    <w:rsid w:val="00C35C93"/>
    <w:rsid w:val="00C374BA"/>
    <w:rsid w:val="00C513E4"/>
    <w:rsid w:val="00C86B71"/>
    <w:rsid w:val="00CA33B9"/>
    <w:rsid w:val="00CB6E57"/>
    <w:rsid w:val="00CE56DF"/>
    <w:rsid w:val="00D32C4E"/>
    <w:rsid w:val="00D560A5"/>
    <w:rsid w:val="00D6032B"/>
    <w:rsid w:val="00D66BC4"/>
    <w:rsid w:val="00D8724F"/>
    <w:rsid w:val="00DA3F2D"/>
    <w:rsid w:val="00DB2770"/>
    <w:rsid w:val="00DC1FCB"/>
    <w:rsid w:val="00DC6305"/>
    <w:rsid w:val="00DD2707"/>
    <w:rsid w:val="00DF30ED"/>
    <w:rsid w:val="00E41BE1"/>
    <w:rsid w:val="00E558C9"/>
    <w:rsid w:val="00E71D37"/>
    <w:rsid w:val="00E765E1"/>
    <w:rsid w:val="00E81279"/>
    <w:rsid w:val="00EB5B1F"/>
    <w:rsid w:val="00EB7AE7"/>
    <w:rsid w:val="00ED6F0B"/>
    <w:rsid w:val="00EF3225"/>
    <w:rsid w:val="00F05FB1"/>
    <w:rsid w:val="00F15BFA"/>
    <w:rsid w:val="00F355E1"/>
    <w:rsid w:val="00F45070"/>
    <w:rsid w:val="00F60553"/>
    <w:rsid w:val="00F73704"/>
    <w:rsid w:val="00F9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54F0F3C-4D77-4AE5-A8EA-B0EEF9B3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9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9C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9C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856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64C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56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64C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A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1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C0EBB-4CC0-4454-87C5-78C12889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1A15AD41.dotm</Template>
  <TotalTime>119</TotalTime>
  <Pages>3</Pages>
  <Words>485</Words>
  <Characters>2770</Characters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2014-12-22T09:05:00Z</cp:lastPrinted>
  <dcterms:created xsi:type="dcterms:W3CDTF">2020-06-26T06:20:00Z</dcterms:created>
  <dcterms:modified xsi:type="dcterms:W3CDTF">2020-07-07T02:15:00Z</dcterms:modified>
</cp:coreProperties>
</file>