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093D" w:rsidRPr="007E3CBB" w:rsidRDefault="0038093D" w:rsidP="007A13D3">
      <w:pPr>
        <w:adjustRightInd w:val="0"/>
        <w:snapToGrid w:val="0"/>
        <w:jc w:val="center"/>
        <w:rPr>
          <w:rFonts w:asciiTheme="minorEastAsia" w:hAnsiTheme="minorEastAsia"/>
          <w:sz w:val="24"/>
          <w:szCs w:val="24"/>
        </w:rPr>
      </w:pPr>
      <w:r w:rsidRPr="00D87CB1">
        <w:rPr>
          <w:rFonts w:asciiTheme="minorEastAsia" w:hAnsiTheme="minorEastAsia" w:hint="eastAsia"/>
          <w:sz w:val="28"/>
          <w:szCs w:val="24"/>
        </w:rPr>
        <w:t>高等学校理科（化学基礎）学習指導案</w:t>
      </w:r>
      <w:r w:rsidRPr="00D87CB1">
        <w:rPr>
          <w:rFonts w:asciiTheme="minorEastAsia" w:hAnsiTheme="minorEastAsia" w:hint="eastAsia"/>
          <w:szCs w:val="24"/>
        </w:rPr>
        <w:t>（例）</w:t>
      </w:r>
    </w:p>
    <w:p w:rsidR="00C2124A" w:rsidRPr="00026D56" w:rsidRDefault="00C2124A" w:rsidP="007A13D3">
      <w:pPr>
        <w:adjustRightInd w:val="0"/>
        <w:snapToGrid w:val="0"/>
        <w:jc w:val="left"/>
        <w:rPr>
          <w:rFonts w:asciiTheme="majorEastAsia" w:eastAsiaTheme="majorEastAsia" w:hAnsiTheme="majorEastAsia"/>
          <w:b/>
          <w:sz w:val="24"/>
          <w:szCs w:val="24"/>
        </w:rPr>
      </w:pPr>
    </w:p>
    <w:tbl>
      <w:tblPr>
        <w:tblStyle w:val="a3"/>
        <w:tblW w:w="0" w:type="auto"/>
        <w:jc w:val="right"/>
        <w:tblLook w:val="04A0" w:firstRow="1" w:lastRow="0" w:firstColumn="1" w:lastColumn="0" w:noHBand="0" w:noVBand="1"/>
      </w:tblPr>
      <w:tblGrid>
        <w:gridCol w:w="1276"/>
        <w:gridCol w:w="3784"/>
      </w:tblGrid>
      <w:tr w:rsidR="0038093D" w:rsidTr="00D87CB1">
        <w:trPr>
          <w:trHeight w:hRule="exact" w:val="340"/>
          <w:jc w:val="right"/>
        </w:trPr>
        <w:tc>
          <w:tcPr>
            <w:tcW w:w="1276" w:type="dxa"/>
            <w:vAlign w:val="center"/>
          </w:tcPr>
          <w:p w:rsidR="0038093D" w:rsidRPr="0038093D" w:rsidRDefault="0038093D" w:rsidP="007A13D3">
            <w:pPr>
              <w:adjustRightInd w:val="0"/>
              <w:snapToGrid w:val="0"/>
              <w:jc w:val="center"/>
              <w:rPr>
                <w:rFonts w:asciiTheme="minorEastAsia" w:hAnsiTheme="minorEastAsia"/>
                <w:sz w:val="18"/>
                <w:szCs w:val="18"/>
              </w:rPr>
            </w:pPr>
            <w:r w:rsidRPr="0038093D">
              <w:rPr>
                <w:rFonts w:asciiTheme="minorEastAsia" w:hAnsiTheme="minorEastAsia" w:hint="eastAsia"/>
                <w:sz w:val="18"/>
                <w:szCs w:val="18"/>
              </w:rPr>
              <w:t>日</w:t>
            </w:r>
            <w:r>
              <w:rPr>
                <w:rFonts w:asciiTheme="minorEastAsia" w:hAnsiTheme="minorEastAsia" w:hint="eastAsia"/>
                <w:sz w:val="18"/>
                <w:szCs w:val="18"/>
              </w:rPr>
              <w:t xml:space="preserve">　　　</w:t>
            </w:r>
            <w:r w:rsidRPr="0038093D">
              <w:rPr>
                <w:rFonts w:asciiTheme="minorEastAsia" w:hAnsiTheme="minorEastAsia" w:hint="eastAsia"/>
                <w:sz w:val="18"/>
                <w:szCs w:val="18"/>
              </w:rPr>
              <w:t>時</w:t>
            </w:r>
          </w:p>
        </w:tc>
        <w:tc>
          <w:tcPr>
            <w:tcW w:w="3784" w:type="dxa"/>
            <w:vAlign w:val="center"/>
          </w:tcPr>
          <w:p w:rsidR="0038093D" w:rsidRPr="0038093D" w:rsidRDefault="00320740" w:rsidP="00320740">
            <w:pPr>
              <w:adjustRightInd w:val="0"/>
              <w:snapToGrid w:val="0"/>
              <w:rPr>
                <w:sz w:val="18"/>
                <w:szCs w:val="18"/>
              </w:rPr>
            </w:pPr>
            <w:r>
              <w:rPr>
                <w:rFonts w:hint="eastAsia"/>
                <w:sz w:val="18"/>
                <w:szCs w:val="18"/>
              </w:rPr>
              <w:t>令和</w:t>
            </w:r>
            <w:r w:rsidR="0038093D">
              <w:rPr>
                <w:rFonts w:hint="eastAsia"/>
                <w:sz w:val="18"/>
                <w:szCs w:val="18"/>
              </w:rPr>
              <w:t>○○年○月○日（○）　第○校時</w:t>
            </w:r>
          </w:p>
        </w:tc>
      </w:tr>
      <w:tr w:rsidR="0038093D" w:rsidTr="00D87CB1">
        <w:trPr>
          <w:trHeight w:hRule="exact" w:val="340"/>
          <w:jc w:val="right"/>
        </w:trPr>
        <w:tc>
          <w:tcPr>
            <w:tcW w:w="1276" w:type="dxa"/>
            <w:vAlign w:val="center"/>
          </w:tcPr>
          <w:p w:rsidR="0038093D" w:rsidRPr="0038093D" w:rsidRDefault="0038093D" w:rsidP="007A13D3">
            <w:pPr>
              <w:adjustRightInd w:val="0"/>
              <w:snapToGrid w:val="0"/>
              <w:jc w:val="center"/>
              <w:rPr>
                <w:rFonts w:asciiTheme="minorEastAsia" w:hAnsiTheme="minorEastAsia"/>
                <w:sz w:val="18"/>
                <w:szCs w:val="18"/>
              </w:rPr>
            </w:pPr>
            <w:r w:rsidRPr="0038093D">
              <w:rPr>
                <w:rFonts w:asciiTheme="minorEastAsia" w:hAnsiTheme="minorEastAsia" w:hint="eastAsia"/>
                <w:sz w:val="18"/>
                <w:szCs w:val="18"/>
              </w:rPr>
              <w:t>学</w:t>
            </w:r>
            <w:r>
              <w:rPr>
                <w:rFonts w:asciiTheme="minorEastAsia" w:hAnsiTheme="minorEastAsia" w:hint="eastAsia"/>
                <w:sz w:val="18"/>
                <w:szCs w:val="18"/>
              </w:rPr>
              <w:t xml:space="preserve">　</w:t>
            </w:r>
            <w:r w:rsidRPr="0038093D">
              <w:rPr>
                <w:rFonts w:asciiTheme="minorEastAsia" w:hAnsiTheme="minorEastAsia" w:hint="eastAsia"/>
                <w:sz w:val="18"/>
                <w:szCs w:val="18"/>
              </w:rPr>
              <w:t>年</w:t>
            </w:r>
            <w:r>
              <w:rPr>
                <w:rFonts w:asciiTheme="minorEastAsia" w:hAnsiTheme="minorEastAsia" w:hint="eastAsia"/>
                <w:sz w:val="18"/>
                <w:szCs w:val="18"/>
              </w:rPr>
              <w:t>・組</w:t>
            </w:r>
          </w:p>
        </w:tc>
        <w:tc>
          <w:tcPr>
            <w:tcW w:w="3784" w:type="dxa"/>
            <w:vAlign w:val="center"/>
          </w:tcPr>
          <w:p w:rsidR="0038093D" w:rsidRPr="0038093D" w:rsidRDefault="0038093D" w:rsidP="007A13D3">
            <w:pPr>
              <w:adjustRightInd w:val="0"/>
              <w:snapToGrid w:val="0"/>
              <w:rPr>
                <w:rFonts w:asciiTheme="minorEastAsia" w:hAnsiTheme="minorEastAsia"/>
                <w:sz w:val="22"/>
              </w:rPr>
            </w:pPr>
            <w:r>
              <w:rPr>
                <w:rFonts w:hint="eastAsia"/>
                <w:sz w:val="18"/>
                <w:szCs w:val="18"/>
              </w:rPr>
              <w:t>○○科　○年○組（男子○○名</w:t>
            </w:r>
            <w:r w:rsidR="00B11671">
              <w:rPr>
                <w:rFonts w:hint="eastAsia"/>
                <w:sz w:val="18"/>
                <w:szCs w:val="18"/>
              </w:rPr>
              <w:t>、</w:t>
            </w:r>
            <w:r>
              <w:rPr>
                <w:rFonts w:hint="eastAsia"/>
                <w:sz w:val="18"/>
                <w:szCs w:val="18"/>
              </w:rPr>
              <w:t>女子○○名）</w:t>
            </w:r>
          </w:p>
        </w:tc>
      </w:tr>
      <w:tr w:rsidR="0038093D" w:rsidTr="00D87CB1">
        <w:trPr>
          <w:trHeight w:hRule="exact" w:val="340"/>
          <w:jc w:val="right"/>
        </w:trPr>
        <w:tc>
          <w:tcPr>
            <w:tcW w:w="1276" w:type="dxa"/>
            <w:vAlign w:val="center"/>
          </w:tcPr>
          <w:p w:rsidR="0038093D" w:rsidRPr="0038093D" w:rsidRDefault="0038093D" w:rsidP="007A13D3">
            <w:pPr>
              <w:adjustRightInd w:val="0"/>
              <w:snapToGrid w:val="0"/>
              <w:jc w:val="center"/>
              <w:rPr>
                <w:rFonts w:asciiTheme="minorEastAsia" w:hAnsiTheme="minorEastAsia"/>
                <w:sz w:val="18"/>
                <w:szCs w:val="18"/>
              </w:rPr>
            </w:pPr>
            <w:r w:rsidRPr="0038093D">
              <w:rPr>
                <w:rFonts w:asciiTheme="minorEastAsia" w:hAnsiTheme="minorEastAsia" w:hint="eastAsia"/>
                <w:sz w:val="18"/>
                <w:szCs w:val="18"/>
              </w:rPr>
              <w:t>使用教科書</w:t>
            </w:r>
          </w:p>
        </w:tc>
        <w:tc>
          <w:tcPr>
            <w:tcW w:w="3784" w:type="dxa"/>
            <w:vAlign w:val="center"/>
          </w:tcPr>
          <w:p w:rsidR="0038093D" w:rsidRPr="0038093D" w:rsidRDefault="0038093D" w:rsidP="007A13D3">
            <w:pPr>
              <w:adjustRightInd w:val="0"/>
              <w:snapToGrid w:val="0"/>
              <w:rPr>
                <w:rFonts w:asciiTheme="minorEastAsia" w:hAnsiTheme="minorEastAsia"/>
                <w:sz w:val="22"/>
              </w:rPr>
            </w:pPr>
            <w:r>
              <w:rPr>
                <w:rFonts w:hint="eastAsia"/>
                <w:sz w:val="18"/>
                <w:szCs w:val="18"/>
              </w:rPr>
              <w:t>『化学基礎』</w:t>
            </w:r>
            <w:r w:rsidR="006660E0">
              <w:rPr>
                <w:rFonts w:hint="eastAsia"/>
                <w:sz w:val="18"/>
                <w:szCs w:val="18"/>
              </w:rPr>
              <w:t>（</w:t>
            </w:r>
            <w:r>
              <w:rPr>
                <w:rFonts w:hint="eastAsia"/>
                <w:sz w:val="18"/>
                <w:szCs w:val="18"/>
              </w:rPr>
              <w:t>○○出版</w:t>
            </w:r>
            <w:r w:rsidR="006660E0">
              <w:rPr>
                <w:rFonts w:hint="eastAsia"/>
                <w:sz w:val="18"/>
                <w:szCs w:val="18"/>
              </w:rPr>
              <w:t>）</w:t>
            </w:r>
          </w:p>
        </w:tc>
      </w:tr>
      <w:tr w:rsidR="0038093D" w:rsidTr="00D87CB1">
        <w:trPr>
          <w:trHeight w:hRule="exact" w:val="340"/>
          <w:jc w:val="right"/>
        </w:trPr>
        <w:tc>
          <w:tcPr>
            <w:tcW w:w="1276" w:type="dxa"/>
            <w:vAlign w:val="center"/>
          </w:tcPr>
          <w:p w:rsidR="0038093D" w:rsidRPr="0038093D" w:rsidRDefault="0038093D" w:rsidP="007A13D3">
            <w:pPr>
              <w:adjustRightInd w:val="0"/>
              <w:snapToGrid w:val="0"/>
              <w:jc w:val="center"/>
              <w:rPr>
                <w:rFonts w:asciiTheme="minorEastAsia" w:hAnsiTheme="minorEastAsia"/>
                <w:sz w:val="18"/>
                <w:szCs w:val="18"/>
              </w:rPr>
            </w:pPr>
            <w:r w:rsidRPr="0038093D">
              <w:rPr>
                <w:rFonts w:asciiTheme="minorEastAsia" w:hAnsiTheme="minorEastAsia" w:hint="eastAsia"/>
                <w:sz w:val="18"/>
                <w:szCs w:val="18"/>
              </w:rPr>
              <w:t>指</w:t>
            </w:r>
            <w:r>
              <w:rPr>
                <w:rFonts w:asciiTheme="minorEastAsia" w:hAnsiTheme="minorEastAsia" w:hint="eastAsia"/>
                <w:sz w:val="18"/>
                <w:szCs w:val="18"/>
              </w:rPr>
              <w:t xml:space="preserve">　</w:t>
            </w:r>
            <w:r w:rsidRPr="0038093D">
              <w:rPr>
                <w:rFonts w:asciiTheme="minorEastAsia" w:hAnsiTheme="minorEastAsia" w:hint="eastAsia"/>
                <w:sz w:val="18"/>
                <w:szCs w:val="18"/>
              </w:rPr>
              <w:t>導</w:t>
            </w:r>
            <w:r>
              <w:rPr>
                <w:rFonts w:asciiTheme="minorEastAsia" w:hAnsiTheme="minorEastAsia" w:hint="eastAsia"/>
                <w:sz w:val="18"/>
                <w:szCs w:val="18"/>
              </w:rPr>
              <w:t xml:space="preserve">　</w:t>
            </w:r>
            <w:r w:rsidRPr="0038093D">
              <w:rPr>
                <w:rFonts w:asciiTheme="minorEastAsia" w:hAnsiTheme="minorEastAsia" w:hint="eastAsia"/>
                <w:sz w:val="18"/>
                <w:szCs w:val="18"/>
              </w:rPr>
              <w:t>者</w:t>
            </w:r>
          </w:p>
        </w:tc>
        <w:tc>
          <w:tcPr>
            <w:tcW w:w="3784" w:type="dxa"/>
            <w:vAlign w:val="center"/>
          </w:tcPr>
          <w:p w:rsidR="0038093D" w:rsidRPr="0038093D" w:rsidRDefault="0038093D" w:rsidP="007A13D3">
            <w:pPr>
              <w:adjustRightInd w:val="0"/>
              <w:snapToGrid w:val="0"/>
              <w:rPr>
                <w:rFonts w:asciiTheme="minorEastAsia" w:hAnsiTheme="minorEastAsia"/>
                <w:sz w:val="18"/>
                <w:szCs w:val="18"/>
              </w:rPr>
            </w:pPr>
            <w:r w:rsidRPr="0038093D">
              <w:rPr>
                <w:rFonts w:asciiTheme="minorEastAsia" w:hAnsiTheme="minorEastAsia" w:hint="eastAsia"/>
                <w:sz w:val="18"/>
                <w:szCs w:val="18"/>
              </w:rPr>
              <w:t>○○</w:t>
            </w:r>
            <w:r>
              <w:rPr>
                <w:rFonts w:asciiTheme="minorEastAsia" w:hAnsiTheme="minorEastAsia" w:hint="eastAsia"/>
                <w:sz w:val="18"/>
                <w:szCs w:val="18"/>
              </w:rPr>
              <w:t>高等学校　教諭　○　○　○　○</w:t>
            </w:r>
          </w:p>
        </w:tc>
      </w:tr>
      <w:tr w:rsidR="00A820CE" w:rsidTr="00D87CB1">
        <w:trPr>
          <w:trHeight w:hRule="exact" w:val="340"/>
          <w:jc w:val="right"/>
        </w:trPr>
        <w:tc>
          <w:tcPr>
            <w:tcW w:w="1276" w:type="dxa"/>
            <w:vAlign w:val="center"/>
          </w:tcPr>
          <w:p w:rsidR="00A820CE" w:rsidRPr="0038093D" w:rsidRDefault="00A820CE" w:rsidP="007A13D3">
            <w:pPr>
              <w:adjustRightInd w:val="0"/>
              <w:snapToGrid w:val="0"/>
              <w:jc w:val="center"/>
              <w:rPr>
                <w:rFonts w:asciiTheme="minorEastAsia" w:hAnsiTheme="minorEastAsia"/>
                <w:sz w:val="18"/>
                <w:szCs w:val="18"/>
              </w:rPr>
            </w:pPr>
            <w:r w:rsidRPr="00A820CE">
              <w:rPr>
                <w:rFonts w:asciiTheme="minorEastAsia" w:hAnsiTheme="minorEastAsia" w:hint="eastAsia"/>
                <w:spacing w:val="30"/>
                <w:kern w:val="0"/>
                <w:sz w:val="18"/>
                <w:szCs w:val="18"/>
                <w:fitText w:val="900" w:id="572319489"/>
              </w:rPr>
              <w:t>使用教</w:t>
            </w:r>
            <w:r w:rsidRPr="00A820CE">
              <w:rPr>
                <w:rFonts w:asciiTheme="minorEastAsia" w:hAnsiTheme="minorEastAsia" w:hint="eastAsia"/>
                <w:kern w:val="0"/>
                <w:sz w:val="18"/>
                <w:szCs w:val="18"/>
                <w:fitText w:val="900" w:id="572319489"/>
              </w:rPr>
              <w:t>室</w:t>
            </w:r>
          </w:p>
        </w:tc>
        <w:tc>
          <w:tcPr>
            <w:tcW w:w="3784" w:type="dxa"/>
            <w:vAlign w:val="center"/>
          </w:tcPr>
          <w:p w:rsidR="00A820CE" w:rsidRPr="0038093D" w:rsidRDefault="00A820CE" w:rsidP="007A13D3">
            <w:pPr>
              <w:adjustRightInd w:val="0"/>
              <w:snapToGrid w:val="0"/>
              <w:rPr>
                <w:rFonts w:asciiTheme="minorEastAsia" w:hAnsiTheme="minorEastAsia"/>
                <w:sz w:val="18"/>
                <w:szCs w:val="18"/>
              </w:rPr>
            </w:pPr>
            <w:r>
              <w:rPr>
                <w:rFonts w:asciiTheme="minorEastAsia" w:hAnsiTheme="minorEastAsia" w:hint="eastAsia"/>
                <w:sz w:val="18"/>
                <w:szCs w:val="18"/>
              </w:rPr>
              <w:t>化学実験室</w:t>
            </w:r>
          </w:p>
        </w:tc>
      </w:tr>
    </w:tbl>
    <w:p w:rsidR="0038093D" w:rsidRDefault="0038093D" w:rsidP="00D87CB1">
      <w:pPr>
        <w:adjustRightInd w:val="0"/>
        <w:snapToGrid w:val="0"/>
        <w:spacing w:line="360" w:lineRule="auto"/>
        <w:rPr>
          <w:rFonts w:asciiTheme="majorEastAsia" w:eastAsiaTheme="majorEastAsia" w:hAnsiTheme="majorEastAsia"/>
          <w:sz w:val="22"/>
        </w:rPr>
      </w:pPr>
      <w:r>
        <w:rPr>
          <w:rFonts w:asciiTheme="majorEastAsia" w:eastAsiaTheme="majorEastAsia" w:hAnsiTheme="majorEastAsia" w:hint="eastAsia"/>
          <w:sz w:val="22"/>
        </w:rPr>
        <w:t>１　単元名</w:t>
      </w:r>
    </w:p>
    <w:p w:rsidR="00C2124A" w:rsidRDefault="00C2124A" w:rsidP="007A13D3">
      <w:pPr>
        <w:adjustRightInd w:val="0"/>
        <w:snapToGrid w:val="0"/>
        <w:ind w:firstLineChars="350" w:firstLine="630"/>
        <w:rPr>
          <w:rFonts w:asciiTheme="majorEastAsia" w:eastAsiaTheme="majorEastAsia" w:hAnsiTheme="majorEastAsia"/>
          <w:sz w:val="22"/>
        </w:rPr>
      </w:pPr>
      <w:r w:rsidRPr="00210E2E">
        <w:rPr>
          <w:rFonts w:hint="eastAsia"/>
          <w:sz w:val="18"/>
          <w:szCs w:val="18"/>
        </w:rPr>
        <w:t>物質の構成</w:t>
      </w:r>
      <w:r>
        <w:rPr>
          <w:rFonts w:hint="eastAsia"/>
          <w:sz w:val="18"/>
          <w:szCs w:val="18"/>
        </w:rPr>
        <w:t>粒子</w:t>
      </w:r>
    </w:p>
    <w:p w:rsidR="0038093D" w:rsidRDefault="0038093D" w:rsidP="00940B3E">
      <w:pPr>
        <w:adjustRightInd w:val="0"/>
        <w:snapToGrid w:val="0"/>
        <w:spacing w:beforeLines="50" w:before="180" w:line="360" w:lineRule="auto"/>
        <w:rPr>
          <w:rFonts w:asciiTheme="majorEastAsia" w:eastAsiaTheme="majorEastAsia" w:hAnsiTheme="majorEastAsia"/>
          <w:sz w:val="22"/>
        </w:rPr>
      </w:pPr>
      <w:r>
        <w:rPr>
          <w:rFonts w:asciiTheme="majorEastAsia" w:eastAsiaTheme="majorEastAsia" w:hAnsiTheme="majorEastAsia" w:hint="eastAsia"/>
          <w:sz w:val="22"/>
        </w:rPr>
        <w:t>２　単元の目標</w:t>
      </w:r>
    </w:p>
    <w:p w:rsidR="00940B3E" w:rsidRPr="00940B3E" w:rsidRDefault="00940B3E" w:rsidP="00940B3E">
      <w:pPr>
        <w:adjustRightInd w:val="0"/>
        <w:snapToGrid w:val="0"/>
        <w:ind w:leftChars="200" w:left="420" w:firstLineChars="95" w:firstLine="171"/>
        <w:rPr>
          <w:rFonts w:asciiTheme="minorEastAsia" w:hAnsiTheme="minorEastAsia" w:cs="ＭＳ明朝"/>
          <w:i/>
          <w:kern w:val="0"/>
          <w:sz w:val="18"/>
          <w:szCs w:val="18"/>
        </w:rPr>
      </w:pPr>
      <w:r>
        <w:rPr>
          <w:rFonts w:asciiTheme="minorEastAsia" w:hAnsiTheme="minorEastAsia" w:cs="ＭＳ明朝" w:hint="eastAsia"/>
          <w:kern w:val="0"/>
          <w:sz w:val="18"/>
          <w:szCs w:val="18"/>
        </w:rPr>
        <w:t>※</w:t>
      </w:r>
      <w:r w:rsidRPr="00940B3E">
        <w:rPr>
          <w:rFonts w:asciiTheme="minorEastAsia" w:hAnsiTheme="minorEastAsia" w:cs="ＭＳ明朝" w:hint="eastAsia"/>
          <w:i/>
          <w:kern w:val="0"/>
          <w:sz w:val="18"/>
          <w:szCs w:val="18"/>
        </w:rPr>
        <w:t>学習指導要領解説や教科書を踏まえて記述する。</w:t>
      </w:r>
    </w:p>
    <w:p w:rsidR="00940B3E" w:rsidRDefault="00940B3E" w:rsidP="007A13D3">
      <w:pPr>
        <w:adjustRightInd w:val="0"/>
        <w:snapToGrid w:val="0"/>
        <w:ind w:leftChars="200" w:left="420" w:firstLineChars="95" w:firstLine="171"/>
        <w:rPr>
          <w:rFonts w:asciiTheme="minorEastAsia" w:hAnsiTheme="minorEastAsia" w:cs="ＭＳ明朝"/>
          <w:kern w:val="0"/>
          <w:sz w:val="18"/>
          <w:szCs w:val="18"/>
        </w:rPr>
      </w:pPr>
    </w:p>
    <w:p w:rsidR="00C2124A" w:rsidRDefault="00C2124A" w:rsidP="007A13D3">
      <w:pPr>
        <w:adjustRightInd w:val="0"/>
        <w:snapToGrid w:val="0"/>
        <w:ind w:leftChars="200" w:left="420" w:firstLineChars="95" w:firstLine="171"/>
        <w:rPr>
          <w:rFonts w:asciiTheme="majorEastAsia" w:eastAsiaTheme="majorEastAsia" w:hAnsiTheme="majorEastAsia"/>
          <w:sz w:val="22"/>
        </w:rPr>
      </w:pPr>
      <w:r w:rsidRPr="00210E2E">
        <w:rPr>
          <w:rFonts w:asciiTheme="minorEastAsia" w:hAnsiTheme="minorEastAsia" w:cs="ＭＳ明朝" w:hint="eastAsia"/>
          <w:kern w:val="0"/>
          <w:sz w:val="18"/>
          <w:szCs w:val="18"/>
        </w:rPr>
        <w:t>原子の構造及び電子配置と周期律との関係を理解させる。また</w:t>
      </w:r>
      <w:r w:rsidR="00B11671">
        <w:rPr>
          <w:rFonts w:asciiTheme="minorEastAsia" w:hAnsiTheme="minorEastAsia" w:cs="ＭＳ明朝" w:hint="eastAsia"/>
          <w:kern w:val="0"/>
          <w:sz w:val="18"/>
          <w:szCs w:val="18"/>
        </w:rPr>
        <w:t>、</w:t>
      </w:r>
      <w:r w:rsidRPr="00210E2E">
        <w:rPr>
          <w:rFonts w:asciiTheme="minorEastAsia" w:hAnsiTheme="minorEastAsia" w:cs="ＭＳ明朝" w:hint="eastAsia"/>
          <w:kern w:val="0"/>
          <w:sz w:val="18"/>
          <w:szCs w:val="18"/>
        </w:rPr>
        <w:t>物質の性質について</w:t>
      </w:r>
      <w:r w:rsidR="008B01A0">
        <w:rPr>
          <w:rFonts w:asciiTheme="minorEastAsia" w:hAnsiTheme="minorEastAsia" w:cs="ＭＳ明朝" w:hint="eastAsia"/>
          <w:kern w:val="0"/>
          <w:sz w:val="18"/>
          <w:szCs w:val="18"/>
        </w:rPr>
        <w:t>の</w:t>
      </w:r>
      <w:r w:rsidRPr="00210E2E">
        <w:rPr>
          <w:rFonts w:asciiTheme="minorEastAsia" w:hAnsiTheme="minorEastAsia" w:cs="ＭＳ明朝" w:hint="eastAsia"/>
          <w:kern w:val="0"/>
          <w:sz w:val="18"/>
          <w:szCs w:val="18"/>
        </w:rPr>
        <w:t>観察</w:t>
      </w:r>
      <w:r w:rsidR="00B11671">
        <w:rPr>
          <w:rFonts w:asciiTheme="minorEastAsia" w:hAnsiTheme="minorEastAsia" w:cs="ＭＳ明朝" w:hint="eastAsia"/>
          <w:kern w:val="0"/>
          <w:sz w:val="18"/>
          <w:szCs w:val="18"/>
        </w:rPr>
        <w:t>、</w:t>
      </w:r>
      <w:r w:rsidRPr="00210E2E">
        <w:rPr>
          <w:rFonts w:asciiTheme="minorEastAsia" w:hAnsiTheme="minorEastAsia" w:cs="ＭＳ明朝" w:hint="eastAsia"/>
          <w:kern w:val="0"/>
          <w:sz w:val="18"/>
          <w:szCs w:val="18"/>
        </w:rPr>
        <w:t>実験などを通して探究し</w:t>
      </w:r>
      <w:r w:rsidR="00B11671">
        <w:rPr>
          <w:rFonts w:asciiTheme="minorEastAsia" w:hAnsiTheme="minorEastAsia" w:cs="ＭＳ明朝" w:hint="eastAsia"/>
          <w:kern w:val="0"/>
          <w:sz w:val="18"/>
          <w:szCs w:val="18"/>
        </w:rPr>
        <w:t>、</w:t>
      </w:r>
      <w:r w:rsidRPr="00210E2E">
        <w:rPr>
          <w:rFonts w:asciiTheme="minorEastAsia" w:hAnsiTheme="minorEastAsia" w:cs="ＭＳ明朝" w:hint="eastAsia"/>
          <w:kern w:val="0"/>
          <w:sz w:val="18"/>
          <w:szCs w:val="18"/>
        </w:rPr>
        <w:t>物質について微視的な見方ができるようにする。</w:t>
      </w:r>
    </w:p>
    <w:p w:rsidR="0038093D" w:rsidRDefault="0038093D" w:rsidP="00D87CB1">
      <w:pPr>
        <w:adjustRightInd w:val="0"/>
        <w:snapToGrid w:val="0"/>
        <w:spacing w:beforeLines="50" w:before="180" w:line="360" w:lineRule="auto"/>
        <w:rPr>
          <w:rFonts w:asciiTheme="majorEastAsia" w:eastAsiaTheme="majorEastAsia" w:hAnsiTheme="majorEastAsia"/>
          <w:sz w:val="22"/>
        </w:rPr>
      </w:pPr>
      <w:r>
        <w:rPr>
          <w:rFonts w:asciiTheme="majorEastAsia" w:eastAsiaTheme="majorEastAsia" w:hAnsiTheme="majorEastAsia" w:hint="eastAsia"/>
          <w:sz w:val="22"/>
        </w:rPr>
        <w:t>３　単元の指導観</w:t>
      </w:r>
    </w:p>
    <w:p w:rsidR="0038093D" w:rsidRDefault="0038093D" w:rsidP="00940B3E">
      <w:pPr>
        <w:adjustRightInd w:val="0"/>
        <w:snapToGrid w:val="0"/>
        <w:ind w:firstLineChars="100" w:firstLine="220"/>
        <w:rPr>
          <w:rFonts w:asciiTheme="majorEastAsia" w:eastAsiaTheme="majorEastAsia" w:hAnsiTheme="majorEastAsia"/>
          <w:sz w:val="22"/>
        </w:rPr>
      </w:pPr>
      <w:r>
        <w:rPr>
          <w:rFonts w:asciiTheme="majorEastAsia" w:eastAsiaTheme="majorEastAsia" w:hAnsiTheme="majorEastAsia" w:hint="eastAsia"/>
          <w:sz w:val="22"/>
        </w:rPr>
        <w:t>(1)</w:t>
      </w:r>
      <w:r w:rsidR="00940B3E">
        <w:rPr>
          <w:rFonts w:asciiTheme="majorEastAsia" w:eastAsiaTheme="majorEastAsia" w:hAnsiTheme="majorEastAsia"/>
          <w:sz w:val="22"/>
        </w:rPr>
        <w:t xml:space="preserve"> </w:t>
      </w:r>
      <w:r>
        <w:rPr>
          <w:rFonts w:asciiTheme="majorEastAsia" w:eastAsiaTheme="majorEastAsia" w:hAnsiTheme="majorEastAsia" w:hint="eastAsia"/>
          <w:sz w:val="22"/>
        </w:rPr>
        <w:t>生徒の実態</w:t>
      </w:r>
    </w:p>
    <w:p w:rsidR="00C2124A" w:rsidRDefault="00C2124A" w:rsidP="00940B3E">
      <w:pPr>
        <w:adjustRightInd w:val="0"/>
        <w:snapToGrid w:val="0"/>
        <w:spacing w:beforeLines="50" w:before="180"/>
        <w:ind w:firstLineChars="350" w:firstLine="630"/>
        <w:rPr>
          <w:i/>
          <w:sz w:val="18"/>
          <w:szCs w:val="18"/>
        </w:rPr>
      </w:pPr>
      <w:r>
        <w:rPr>
          <w:rFonts w:hint="eastAsia"/>
          <w:sz w:val="18"/>
          <w:szCs w:val="18"/>
        </w:rPr>
        <w:t>※</w:t>
      </w:r>
      <w:r w:rsidRPr="00AC55FF">
        <w:rPr>
          <w:rFonts w:hint="eastAsia"/>
          <w:i/>
          <w:sz w:val="18"/>
          <w:szCs w:val="18"/>
        </w:rPr>
        <w:t>生徒の興味・関心</w:t>
      </w:r>
      <w:r w:rsidR="00B11671">
        <w:rPr>
          <w:rFonts w:hint="eastAsia"/>
          <w:i/>
          <w:sz w:val="18"/>
          <w:szCs w:val="18"/>
        </w:rPr>
        <w:t>、</w:t>
      </w:r>
      <w:r w:rsidRPr="00AC55FF">
        <w:rPr>
          <w:rFonts w:hint="eastAsia"/>
          <w:i/>
          <w:sz w:val="18"/>
          <w:szCs w:val="18"/>
        </w:rPr>
        <w:t>学習態度</w:t>
      </w:r>
      <w:r w:rsidR="00B11671">
        <w:rPr>
          <w:rFonts w:hint="eastAsia"/>
          <w:i/>
          <w:sz w:val="18"/>
          <w:szCs w:val="18"/>
        </w:rPr>
        <w:t>、</w:t>
      </w:r>
      <w:r w:rsidRPr="00AC55FF">
        <w:rPr>
          <w:rFonts w:hint="eastAsia"/>
          <w:i/>
          <w:sz w:val="18"/>
          <w:szCs w:val="18"/>
        </w:rPr>
        <w:t>学力について記述する。</w:t>
      </w:r>
    </w:p>
    <w:p w:rsidR="00067D3C" w:rsidRDefault="00067D3C" w:rsidP="007A13D3">
      <w:pPr>
        <w:adjustRightInd w:val="0"/>
        <w:snapToGrid w:val="0"/>
        <w:ind w:firstLineChars="350" w:firstLine="770"/>
        <w:rPr>
          <w:rFonts w:asciiTheme="majorEastAsia" w:eastAsiaTheme="majorEastAsia" w:hAnsiTheme="majorEastAsia"/>
          <w:sz w:val="22"/>
        </w:rPr>
      </w:pPr>
    </w:p>
    <w:p w:rsidR="00A97DA2" w:rsidRDefault="00A97DA2" w:rsidP="007A13D3">
      <w:pPr>
        <w:adjustRightInd w:val="0"/>
        <w:snapToGrid w:val="0"/>
        <w:ind w:firstLineChars="350" w:firstLine="770"/>
        <w:rPr>
          <w:rFonts w:asciiTheme="majorEastAsia" w:eastAsiaTheme="majorEastAsia" w:hAnsiTheme="majorEastAsia"/>
          <w:sz w:val="22"/>
        </w:rPr>
      </w:pPr>
    </w:p>
    <w:p w:rsidR="00A97DA2" w:rsidRPr="00067D3C" w:rsidRDefault="00A97DA2" w:rsidP="007A13D3">
      <w:pPr>
        <w:adjustRightInd w:val="0"/>
        <w:snapToGrid w:val="0"/>
        <w:ind w:firstLineChars="350" w:firstLine="770"/>
        <w:rPr>
          <w:rFonts w:asciiTheme="majorEastAsia" w:eastAsiaTheme="majorEastAsia" w:hAnsiTheme="majorEastAsia"/>
          <w:sz w:val="22"/>
        </w:rPr>
      </w:pPr>
    </w:p>
    <w:p w:rsidR="0038093D" w:rsidRDefault="0038093D" w:rsidP="00940B3E">
      <w:pPr>
        <w:adjustRightInd w:val="0"/>
        <w:snapToGrid w:val="0"/>
        <w:ind w:firstLineChars="100" w:firstLine="220"/>
        <w:rPr>
          <w:rFonts w:asciiTheme="majorEastAsia" w:eastAsiaTheme="majorEastAsia" w:hAnsiTheme="majorEastAsia"/>
          <w:sz w:val="22"/>
        </w:rPr>
      </w:pPr>
      <w:r>
        <w:rPr>
          <w:rFonts w:asciiTheme="majorEastAsia" w:eastAsiaTheme="majorEastAsia" w:hAnsiTheme="majorEastAsia" w:hint="eastAsia"/>
          <w:sz w:val="22"/>
        </w:rPr>
        <w:t>(2)</w:t>
      </w:r>
      <w:r w:rsidR="00940B3E">
        <w:rPr>
          <w:rFonts w:asciiTheme="majorEastAsia" w:eastAsiaTheme="majorEastAsia" w:hAnsiTheme="majorEastAsia"/>
          <w:sz w:val="22"/>
        </w:rPr>
        <w:t xml:space="preserve"> </w:t>
      </w:r>
      <w:r>
        <w:rPr>
          <w:rFonts w:asciiTheme="majorEastAsia" w:eastAsiaTheme="majorEastAsia" w:hAnsiTheme="majorEastAsia" w:hint="eastAsia"/>
          <w:sz w:val="22"/>
        </w:rPr>
        <w:t>指導の方針</w:t>
      </w:r>
    </w:p>
    <w:p w:rsidR="00940B3E" w:rsidRDefault="00940B3E" w:rsidP="00940B3E">
      <w:pPr>
        <w:adjustRightInd w:val="0"/>
        <w:snapToGrid w:val="0"/>
        <w:spacing w:beforeLines="50" w:before="180"/>
        <w:ind w:firstLineChars="350" w:firstLine="630"/>
        <w:rPr>
          <w:i/>
          <w:sz w:val="18"/>
          <w:szCs w:val="18"/>
        </w:rPr>
      </w:pPr>
      <w:r>
        <w:rPr>
          <w:rFonts w:hint="eastAsia"/>
          <w:sz w:val="18"/>
          <w:szCs w:val="18"/>
        </w:rPr>
        <w:t>※</w:t>
      </w:r>
      <w:r>
        <w:rPr>
          <w:rFonts w:hint="eastAsia"/>
          <w:i/>
          <w:sz w:val="18"/>
          <w:szCs w:val="18"/>
        </w:rPr>
        <w:t>上述（１）を踏まえ、達成させたい生徒の姿などを記述する。</w:t>
      </w:r>
    </w:p>
    <w:p w:rsidR="00940B3E" w:rsidRDefault="00940B3E" w:rsidP="007A13D3">
      <w:pPr>
        <w:adjustRightInd w:val="0"/>
        <w:snapToGrid w:val="0"/>
        <w:ind w:leftChars="200" w:left="420" w:firstLineChars="81" w:firstLine="146"/>
        <w:rPr>
          <w:rFonts w:asciiTheme="minorEastAsia" w:hAnsiTheme="minorEastAsia" w:cs="ＭＳ明朝"/>
          <w:kern w:val="0"/>
          <w:sz w:val="18"/>
          <w:szCs w:val="18"/>
        </w:rPr>
      </w:pPr>
    </w:p>
    <w:p w:rsidR="0038093D" w:rsidRDefault="008823AC" w:rsidP="007A13D3">
      <w:pPr>
        <w:adjustRightInd w:val="0"/>
        <w:snapToGrid w:val="0"/>
        <w:ind w:leftChars="200" w:left="420" w:firstLineChars="81" w:firstLine="146"/>
        <w:rPr>
          <w:rFonts w:asciiTheme="minorEastAsia" w:hAnsiTheme="minorEastAsia" w:cs="ＭＳ明朝"/>
          <w:kern w:val="0"/>
          <w:sz w:val="18"/>
          <w:szCs w:val="18"/>
        </w:rPr>
      </w:pPr>
      <w:r>
        <w:rPr>
          <w:rFonts w:asciiTheme="minorEastAsia" w:hAnsiTheme="minorEastAsia" w:cs="ＭＳ明朝" w:hint="eastAsia"/>
          <w:kern w:val="0"/>
          <w:sz w:val="18"/>
          <w:szCs w:val="18"/>
        </w:rPr>
        <w:t>本単元の学習事項は</w:t>
      </w:r>
      <w:r w:rsidR="00B11671">
        <w:rPr>
          <w:rFonts w:asciiTheme="minorEastAsia" w:hAnsiTheme="minorEastAsia" w:cs="ＭＳ明朝" w:hint="eastAsia"/>
          <w:kern w:val="0"/>
          <w:sz w:val="18"/>
          <w:szCs w:val="18"/>
        </w:rPr>
        <w:t>、</w:t>
      </w:r>
      <w:r>
        <w:rPr>
          <w:rFonts w:asciiTheme="minorEastAsia" w:hAnsiTheme="minorEastAsia" w:cs="ＭＳ明朝" w:hint="eastAsia"/>
          <w:kern w:val="0"/>
          <w:sz w:val="18"/>
          <w:szCs w:val="18"/>
        </w:rPr>
        <w:t>目で見ることのできない世界を含んでいる。そのため</w:t>
      </w:r>
      <w:r w:rsidR="00B11671">
        <w:rPr>
          <w:rFonts w:asciiTheme="minorEastAsia" w:hAnsiTheme="minorEastAsia" w:cs="ＭＳ明朝" w:hint="eastAsia"/>
          <w:kern w:val="0"/>
          <w:sz w:val="18"/>
          <w:szCs w:val="18"/>
        </w:rPr>
        <w:t>、</w:t>
      </w:r>
      <w:r w:rsidR="00C2124A" w:rsidRPr="00AF21BD">
        <w:rPr>
          <w:rFonts w:asciiTheme="minorEastAsia" w:hAnsiTheme="minorEastAsia" w:cs="ＭＳ明朝" w:hint="eastAsia"/>
          <w:kern w:val="0"/>
          <w:sz w:val="18"/>
          <w:szCs w:val="18"/>
        </w:rPr>
        <w:t>物質の構成単位である原子の構造及び電子配置</w:t>
      </w:r>
      <w:r>
        <w:rPr>
          <w:rFonts w:asciiTheme="minorEastAsia" w:hAnsiTheme="minorEastAsia" w:cs="ＭＳ明朝" w:hint="eastAsia"/>
          <w:kern w:val="0"/>
          <w:sz w:val="18"/>
          <w:szCs w:val="18"/>
        </w:rPr>
        <w:t>を視覚的に</w:t>
      </w:r>
      <w:r w:rsidR="005155D4">
        <w:rPr>
          <w:rFonts w:asciiTheme="minorEastAsia" w:hAnsiTheme="minorEastAsia" w:cs="ＭＳ明朝" w:hint="eastAsia"/>
          <w:kern w:val="0"/>
          <w:sz w:val="18"/>
          <w:szCs w:val="18"/>
        </w:rPr>
        <w:t>とらえさせるために</w:t>
      </w:r>
      <w:r w:rsidR="00B11671">
        <w:rPr>
          <w:rFonts w:asciiTheme="minorEastAsia" w:hAnsiTheme="minorEastAsia" w:cs="ＭＳ明朝" w:hint="eastAsia"/>
          <w:kern w:val="0"/>
          <w:sz w:val="18"/>
          <w:szCs w:val="18"/>
        </w:rPr>
        <w:t>、</w:t>
      </w:r>
      <w:r w:rsidR="005155D4">
        <w:rPr>
          <w:rFonts w:asciiTheme="minorEastAsia" w:hAnsiTheme="minorEastAsia" w:cs="ＭＳ明朝" w:hint="eastAsia"/>
          <w:kern w:val="0"/>
          <w:sz w:val="18"/>
          <w:szCs w:val="18"/>
        </w:rPr>
        <w:t>ＩＣＴ</w:t>
      </w:r>
      <w:r>
        <w:rPr>
          <w:rFonts w:asciiTheme="minorEastAsia" w:hAnsiTheme="minorEastAsia" w:cs="ＭＳ明朝" w:hint="eastAsia"/>
          <w:kern w:val="0"/>
          <w:sz w:val="18"/>
          <w:szCs w:val="18"/>
        </w:rPr>
        <w:t>機器の活用や板書</w:t>
      </w:r>
      <w:r w:rsidR="005155D4">
        <w:rPr>
          <w:rFonts w:asciiTheme="minorEastAsia" w:hAnsiTheme="minorEastAsia" w:cs="ＭＳ明朝" w:hint="eastAsia"/>
          <w:kern w:val="0"/>
          <w:sz w:val="18"/>
          <w:szCs w:val="18"/>
        </w:rPr>
        <w:t>の</w:t>
      </w:r>
      <w:r w:rsidR="007A628E">
        <w:rPr>
          <w:rFonts w:asciiTheme="minorEastAsia" w:hAnsiTheme="minorEastAsia" w:cs="ＭＳ明朝"/>
          <w:kern w:val="0"/>
          <w:sz w:val="18"/>
          <w:szCs w:val="18"/>
        </w:rPr>
        <w:t>工夫を取り入れることで</w:t>
      </w:r>
      <w:r w:rsidR="00B11671">
        <w:rPr>
          <w:rFonts w:asciiTheme="minorEastAsia" w:hAnsiTheme="minorEastAsia" w:cs="ＭＳ明朝" w:hint="eastAsia"/>
          <w:kern w:val="0"/>
          <w:sz w:val="18"/>
          <w:szCs w:val="18"/>
        </w:rPr>
        <w:t>、</w:t>
      </w:r>
      <w:r w:rsidR="007A628E">
        <w:rPr>
          <w:rFonts w:asciiTheme="minorEastAsia" w:hAnsiTheme="minorEastAsia" w:cs="ＭＳ明朝"/>
          <w:kern w:val="0"/>
          <w:sz w:val="18"/>
          <w:szCs w:val="18"/>
        </w:rPr>
        <w:t>生徒の理解</w:t>
      </w:r>
      <w:r w:rsidR="007A628E">
        <w:rPr>
          <w:rFonts w:asciiTheme="minorEastAsia" w:hAnsiTheme="minorEastAsia" w:cs="ＭＳ明朝" w:hint="eastAsia"/>
          <w:kern w:val="0"/>
          <w:sz w:val="18"/>
          <w:szCs w:val="18"/>
        </w:rPr>
        <w:t>を</w:t>
      </w:r>
      <w:r w:rsidR="007A628E">
        <w:rPr>
          <w:rFonts w:asciiTheme="minorEastAsia" w:hAnsiTheme="minorEastAsia" w:cs="ＭＳ明朝"/>
          <w:kern w:val="0"/>
          <w:sz w:val="18"/>
          <w:szCs w:val="18"/>
        </w:rPr>
        <w:t>補助できるように留意する。</w:t>
      </w:r>
    </w:p>
    <w:p w:rsidR="00940B3E" w:rsidRPr="008823AC" w:rsidRDefault="00940B3E" w:rsidP="007A13D3">
      <w:pPr>
        <w:adjustRightInd w:val="0"/>
        <w:snapToGrid w:val="0"/>
        <w:ind w:leftChars="200" w:left="420" w:firstLineChars="81" w:firstLine="146"/>
        <w:rPr>
          <w:rFonts w:asciiTheme="minorEastAsia" w:hAnsiTheme="minorEastAsia" w:cs="ＭＳ明朝"/>
          <w:kern w:val="0"/>
          <w:sz w:val="18"/>
          <w:szCs w:val="18"/>
        </w:rPr>
      </w:pPr>
    </w:p>
    <w:p w:rsidR="00026D56" w:rsidRPr="008813EC" w:rsidRDefault="0038093D" w:rsidP="00D87CB1">
      <w:pPr>
        <w:adjustRightInd w:val="0"/>
        <w:snapToGrid w:val="0"/>
        <w:spacing w:beforeLines="50" w:before="180" w:line="360" w:lineRule="auto"/>
        <w:rPr>
          <w:rFonts w:asciiTheme="majorEastAsia" w:eastAsiaTheme="majorEastAsia" w:hAnsiTheme="majorEastAsia"/>
          <w:sz w:val="22"/>
        </w:rPr>
      </w:pPr>
      <w:r>
        <w:rPr>
          <w:rFonts w:asciiTheme="majorEastAsia" w:eastAsiaTheme="majorEastAsia" w:hAnsiTheme="majorEastAsia" w:hint="eastAsia"/>
          <w:sz w:val="22"/>
        </w:rPr>
        <w:t xml:space="preserve">４　</w:t>
      </w:r>
      <w:r w:rsidR="00026D56" w:rsidRPr="008813EC">
        <w:rPr>
          <w:rFonts w:asciiTheme="majorEastAsia" w:eastAsiaTheme="majorEastAsia" w:hAnsiTheme="majorEastAsia" w:hint="eastAsia"/>
          <w:sz w:val="22"/>
        </w:rPr>
        <w:t>単元の観点別評価規準</w:t>
      </w:r>
    </w:p>
    <w:tbl>
      <w:tblPr>
        <w:tblStyle w:val="a3"/>
        <w:tblW w:w="0" w:type="auto"/>
        <w:tblInd w:w="274" w:type="dxa"/>
        <w:tblLook w:val="04A0" w:firstRow="1" w:lastRow="0" w:firstColumn="1" w:lastColumn="0" w:noHBand="0" w:noVBand="1"/>
      </w:tblPr>
      <w:tblGrid>
        <w:gridCol w:w="2236"/>
        <w:gridCol w:w="2583"/>
        <w:gridCol w:w="2410"/>
        <w:gridCol w:w="2115"/>
      </w:tblGrid>
      <w:tr w:rsidR="00483385" w:rsidTr="00DC5625">
        <w:trPr>
          <w:trHeight w:hRule="exact" w:val="340"/>
        </w:trPr>
        <w:tc>
          <w:tcPr>
            <w:tcW w:w="2236" w:type="dxa"/>
            <w:tcBorders>
              <w:top w:val="single" w:sz="8" w:space="0" w:color="auto"/>
              <w:left w:val="single" w:sz="8" w:space="0" w:color="auto"/>
            </w:tcBorders>
            <w:vAlign w:val="center"/>
          </w:tcPr>
          <w:p w:rsidR="00483385" w:rsidRPr="001A6AF2" w:rsidRDefault="00483385" w:rsidP="007A13D3">
            <w:pPr>
              <w:adjustRightInd w:val="0"/>
              <w:snapToGrid w:val="0"/>
              <w:jc w:val="center"/>
              <w:rPr>
                <w:rFonts w:asciiTheme="minorEastAsia" w:hAnsiTheme="minorEastAsia"/>
                <w:sz w:val="18"/>
                <w:szCs w:val="18"/>
              </w:rPr>
            </w:pPr>
            <w:r w:rsidRPr="001A6AF2">
              <w:rPr>
                <w:rFonts w:asciiTheme="minorEastAsia" w:hAnsiTheme="minorEastAsia" w:hint="eastAsia"/>
                <w:sz w:val="18"/>
                <w:szCs w:val="18"/>
              </w:rPr>
              <w:t>関心・意欲・態度</w:t>
            </w:r>
          </w:p>
        </w:tc>
        <w:tc>
          <w:tcPr>
            <w:tcW w:w="2583" w:type="dxa"/>
            <w:tcBorders>
              <w:top w:val="single" w:sz="8" w:space="0" w:color="auto"/>
            </w:tcBorders>
            <w:vAlign w:val="center"/>
          </w:tcPr>
          <w:p w:rsidR="00483385" w:rsidRPr="001A6AF2" w:rsidRDefault="00483385" w:rsidP="007A13D3">
            <w:pPr>
              <w:adjustRightInd w:val="0"/>
              <w:snapToGrid w:val="0"/>
              <w:jc w:val="center"/>
              <w:rPr>
                <w:rFonts w:asciiTheme="minorEastAsia" w:hAnsiTheme="minorEastAsia"/>
                <w:sz w:val="18"/>
                <w:szCs w:val="18"/>
              </w:rPr>
            </w:pPr>
            <w:r w:rsidRPr="001A6AF2">
              <w:rPr>
                <w:rFonts w:asciiTheme="minorEastAsia" w:hAnsiTheme="minorEastAsia" w:hint="eastAsia"/>
                <w:sz w:val="18"/>
                <w:szCs w:val="18"/>
              </w:rPr>
              <w:t>思考・判断・表現</w:t>
            </w:r>
          </w:p>
        </w:tc>
        <w:tc>
          <w:tcPr>
            <w:tcW w:w="2410" w:type="dxa"/>
            <w:tcBorders>
              <w:top w:val="single" w:sz="8" w:space="0" w:color="auto"/>
            </w:tcBorders>
            <w:vAlign w:val="center"/>
          </w:tcPr>
          <w:p w:rsidR="00483385" w:rsidRPr="001A6AF2" w:rsidRDefault="00483385" w:rsidP="007A13D3">
            <w:pPr>
              <w:adjustRightInd w:val="0"/>
              <w:snapToGrid w:val="0"/>
              <w:jc w:val="center"/>
              <w:rPr>
                <w:rFonts w:asciiTheme="minorEastAsia" w:hAnsiTheme="minorEastAsia"/>
                <w:sz w:val="18"/>
                <w:szCs w:val="18"/>
              </w:rPr>
            </w:pPr>
            <w:r w:rsidRPr="001A6AF2">
              <w:rPr>
                <w:rFonts w:asciiTheme="minorEastAsia" w:hAnsiTheme="minorEastAsia" w:hint="eastAsia"/>
                <w:sz w:val="18"/>
                <w:szCs w:val="18"/>
              </w:rPr>
              <w:t>観察・実験の技能</w:t>
            </w:r>
          </w:p>
        </w:tc>
        <w:tc>
          <w:tcPr>
            <w:tcW w:w="2115" w:type="dxa"/>
            <w:tcBorders>
              <w:top w:val="single" w:sz="8" w:space="0" w:color="auto"/>
              <w:right w:val="single" w:sz="8" w:space="0" w:color="auto"/>
            </w:tcBorders>
            <w:vAlign w:val="center"/>
          </w:tcPr>
          <w:p w:rsidR="00483385" w:rsidRPr="001A6AF2" w:rsidRDefault="00483385" w:rsidP="007A13D3">
            <w:pPr>
              <w:adjustRightInd w:val="0"/>
              <w:snapToGrid w:val="0"/>
              <w:jc w:val="center"/>
              <w:rPr>
                <w:rFonts w:asciiTheme="minorEastAsia" w:hAnsiTheme="minorEastAsia"/>
                <w:sz w:val="18"/>
                <w:szCs w:val="18"/>
              </w:rPr>
            </w:pPr>
            <w:r w:rsidRPr="001A6AF2">
              <w:rPr>
                <w:rFonts w:asciiTheme="minorEastAsia" w:hAnsiTheme="minorEastAsia" w:hint="eastAsia"/>
                <w:sz w:val="18"/>
                <w:szCs w:val="18"/>
              </w:rPr>
              <w:t>知識・理解</w:t>
            </w:r>
          </w:p>
        </w:tc>
      </w:tr>
      <w:tr w:rsidR="00483385" w:rsidTr="00DC5625">
        <w:trPr>
          <w:trHeight w:val="4222"/>
        </w:trPr>
        <w:tc>
          <w:tcPr>
            <w:tcW w:w="2236" w:type="dxa"/>
            <w:tcBorders>
              <w:left w:val="single" w:sz="8" w:space="0" w:color="auto"/>
              <w:bottom w:val="single" w:sz="8" w:space="0" w:color="auto"/>
            </w:tcBorders>
          </w:tcPr>
          <w:p w:rsidR="00483385" w:rsidRPr="007A628E" w:rsidRDefault="00E461CE" w:rsidP="00FD5C99">
            <w:pPr>
              <w:autoSpaceDE w:val="0"/>
              <w:autoSpaceDN w:val="0"/>
              <w:adjustRightInd w:val="0"/>
              <w:snapToGrid w:val="0"/>
              <w:spacing w:beforeLines="50" w:before="180"/>
              <w:ind w:left="180" w:hangingChars="100" w:hanging="180"/>
              <w:rPr>
                <w:rFonts w:asciiTheme="minorEastAsia" w:hAnsiTheme="minorEastAsia" w:cs="ＭＳ明朝"/>
                <w:kern w:val="0"/>
                <w:sz w:val="18"/>
                <w:szCs w:val="18"/>
              </w:rPr>
            </w:pPr>
            <w:r>
              <w:rPr>
                <w:rFonts w:asciiTheme="minorEastAsia" w:hAnsiTheme="minorEastAsia" w:cs="ＭＳ明朝" w:hint="eastAsia"/>
                <w:kern w:val="0"/>
                <w:sz w:val="18"/>
                <w:szCs w:val="18"/>
              </w:rPr>
              <w:t>・</w:t>
            </w:r>
            <w:r w:rsidRPr="00A97DA2">
              <w:rPr>
                <w:rFonts w:asciiTheme="minorEastAsia" w:hAnsiTheme="minorEastAsia" w:cs="ＭＳ明朝" w:hint="eastAsia"/>
                <w:kern w:val="0"/>
                <w:sz w:val="18"/>
                <w:szCs w:val="18"/>
              </w:rPr>
              <w:t>放射性同位体の年代測定や医療などへの利用方法について関心をもっている。</w:t>
            </w:r>
          </w:p>
        </w:tc>
        <w:tc>
          <w:tcPr>
            <w:tcW w:w="2583" w:type="dxa"/>
            <w:tcBorders>
              <w:bottom w:val="single" w:sz="8" w:space="0" w:color="auto"/>
            </w:tcBorders>
          </w:tcPr>
          <w:p w:rsidR="00483385" w:rsidRDefault="00E461CE" w:rsidP="00FD5C99">
            <w:pPr>
              <w:adjustRightInd w:val="0"/>
              <w:snapToGrid w:val="0"/>
              <w:spacing w:beforeLines="50" w:before="180"/>
              <w:ind w:left="180" w:hangingChars="100" w:hanging="180"/>
              <w:rPr>
                <w:rFonts w:asciiTheme="minorEastAsia" w:hAnsiTheme="minorEastAsia" w:cs="ＭＳ明朝"/>
                <w:kern w:val="0"/>
                <w:sz w:val="18"/>
                <w:szCs w:val="18"/>
              </w:rPr>
            </w:pPr>
            <w:r>
              <w:rPr>
                <w:rFonts w:asciiTheme="minorEastAsia" w:hAnsiTheme="minorEastAsia" w:cs="ＭＳ明朝" w:hint="eastAsia"/>
                <w:kern w:val="0"/>
                <w:sz w:val="18"/>
                <w:szCs w:val="18"/>
              </w:rPr>
              <w:t>・</w:t>
            </w:r>
            <w:r w:rsidRPr="007D1030">
              <w:rPr>
                <w:rFonts w:asciiTheme="minorEastAsia" w:hAnsiTheme="minorEastAsia" w:cs="ＭＳ明朝" w:hint="eastAsia"/>
                <w:kern w:val="0"/>
                <w:sz w:val="18"/>
                <w:szCs w:val="18"/>
              </w:rPr>
              <w:t>原子の電子配置や</w:t>
            </w:r>
            <w:r w:rsidRPr="001E67E1">
              <w:rPr>
                <w:rFonts w:asciiTheme="minorEastAsia" w:hAnsiTheme="minorEastAsia" w:cs="ＭＳ明朝" w:hint="eastAsia"/>
                <w:kern w:val="0"/>
                <w:sz w:val="18"/>
                <w:szCs w:val="18"/>
              </w:rPr>
              <w:t>イオン化エネルギーに関して</w:t>
            </w:r>
            <w:r>
              <w:rPr>
                <w:rFonts w:asciiTheme="minorEastAsia" w:hAnsiTheme="minorEastAsia" w:cs="ＭＳ明朝" w:hint="eastAsia"/>
                <w:kern w:val="0"/>
                <w:sz w:val="18"/>
                <w:szCs w:val="18"/>
              </w:rPr>
              <w:t>、</w:t>
            </w:r>
            <w:r w:rsidRPr="001E67E1">
              <w:rPr>
                <w:rFonts w:asciiTheme="minorEastAsia" w:hAnsiTheme="minorEastAsia" w:cs="ＭＳ明朝" w:hint="eastAsia"/>
                <w:kern w:val="0"/>
                <w:sz w:val="18"/>
                <w:szCs w:val="18"/>
              </w:rPr>
              <w:t>元素の</w:t>
            </w:r>
            <w:r>
              <w:rPr>
                <w:rFonts w:asciiTheme="minorEastAsia" w:hAnsiTheme="minorEastAsia" w:cs="ＭＳ明朝" w:hint="eastAsia"/>
                <w:kern w:val="0"/>
                <w:sz w:val="18"/>
                <w:szCs w:val="18"/>
              </w:rPr>
              <w:t>示す特徴を</w:t>
            </w:r>
            <w:r w:rsidRPr="001E67E1">
              <w:rPr>
                <w:rFonts w:asciiTheme="minorEastAsia" w:hAnsiTheme="minorEastAsia" w:cs="ＭＳ明朝" w:hint="eastAsia"/>
                <w:kern w:val="0"/>
                <w:sz w:val="18"/>
                <w:szCs w:val="18"/>
              </w:rPr>
              <w:t>グ</w:t>
            </w:r>
            <w:r w:rsidRPr="007D1030">
              <w:rPr>
                <w:rFonts w:asciiTheme="minorEastAsia" w:hAnsiTheme="minorEastAsia" w:cs="ＭＳ明朝" w:hint="eastAsia"/>
                <w:kern w:val="0"/>
                <w:sz w:val="18"/>
                <w:szCs w:val="18"/>
              </w:rPr>
              <w:t>ラフで表現し</w:t>
            </w:r>
            <w:r>
              <w:rPr>
                <w:rFonts w:asciiTheme="minorEastAsia" w:hAnsiTheme="minorEastAsia" w:cs="ＭＳ明朝" w:hint="eastAsia"/>
                <w:kern w:val="0"/>
                <w:sz w:val="18"/>
                <w:szCs w:val="18"/>
              </w:rPr>
              <w:t>、</w:t>
            </w:r>
            <w:r w:rsidRPr="007D1030">
              <w:rPr>
                <w:rFonts w:asciiTheme="minorEastAsia" w:hAnsiTheme="minorEastAsia" w:cs="ＭＳ明朝" w:hint="eastAsia"/>
                <w:kern w:val="0"/>
                <w:sz w:val="18"/>
                <w:szCs w:val="18"/>
              </w:rPr>
              <w:t>元素の性質の周期性を</w:t>
            </w:r>
            <w:r>
              <w:rPr>
                <w:rFonts w:asciiTheme="minorEastAsia" w:hAnsiTheme="minorEastAsia" w:cs="ＭＳ明朝" w:hint="eastAsia"/>
                <w:kern w:val="0"/>
                <w:sz w:val="18"/>
                <w:szCs w:val="18"/>
              </w:rPr>
              <w:t>説明して</w:t>
            </w:r>
            <w:r w:rsidRPr="007D1030">
              <w:rPr>
                <w:rFonts w:asciiTheme="minorEastAsia" w:hAnsiTheme="minorEastAsia" w:cs="ＭＳ明朝" w:hint="eastAsia"/>
                <w:kern w:val="0"/>
                <w:sz w:val="18"/>
                <w:szCs w:val="18"/>
              </w:rPr>
              <w:t>いる。</w:t>
            </w:r>
          </w:p>
          <w:p w:rsidR="00DC5625" w:rsidRPr="007D1030" w:rsidRDefault="00DC5625" w:rsidP="00FD5C99">
            <w:pPr>
              <w:adjustRightInd w:val="0"/>
              <w:snapToGrid w:val="0"/>
              <w:spacing w:beforeLines="50" w:before="180"/>
              <w:ind w:left="180" w:hangingChars="100" w:hanging="180"/>
              <w:rPr>
                <w:rFonts w:asciiTheme="minorEastAsia" w:hAnsiTheme="minorEastAsia"/>
                <w:sz w:val="18"/>
                <w:szCs w:val="18"/>
              </w:rPr>
            </w:pPr>
            <w:r>
              <w:rPr>
                <w:rFonts w:hint="eastAsia"/>
                <w:sz w:val="18"/>
                <w:szCs w:val="18"/>
              </w:rPr>
              <w:t>・アルカリ金属の化学的性質を基に元素の周期律について考察し、報告書にまとめている。</w:t>
            </w:r>
          </w:p>
        </w:tc>
        <w:tc>
          <w:tcPr>
            <w:tcW w:w="2410" w:type="dxa"/>
            <w:tcBorders>
              <w:bottom w:val="single" w:sz="8" w:space="0" w:color="auto"/>
            </w:tcBorders>
          </w:tcPr>
          <w:p w:rsidR="007A628E" w:rsidRPr="007D1030" w:rsidRDefault="00DC5625" w:rsidP="00FD5C99">
            <w:pPr>
              <w:adjustRightInd w:val="0"/>
              <w:snapToGrid w:val="0"/>
              <w:spacing w:beforeLines="50" w:before="180"/>
              <w:ind w:left="180" w:hangingChars="100" w:hanging="180"/>
              <w:rPr>
                <w:rFonts w:asciiTheme="minorEastAsia" w:hAnsiTheme="minorEastAsia"/>
                <w:sz w:val="18"/>
                <w:szCs w:val="18"/>
              </w:rPr>
            </w:pPr>
            <w:r>
              <w:rPr>
                <w:rFonts w:hint="eastAsia"/>
                <w:sz w:val="18"/>
                <w:szCs w:val="18"/>
              </w:rPr>
              <w:t>・実験操作を安全に行い、</w:t>
            </w:r>
            <w:r>
              <w:rPr>
                <w:rFonts w:asciiTheme="minorEastAsia" w:hAnsiTheme="minorEastAsia" w:cs="ＭＳ明朝" w:hint="eastAsia"/>
                <w:kern w:val="0"/>
                <w:sz w:val="18"/>
                <w:szCs w:val="18"/>
              </w:rPr>
              <w:t>実験結果を的確に</w:t>
            </w:r>
            <w:r w:rsidRPr="007D1030">
              <w:rPr>
                <w:rFonts w:asciiTheme="minorEastAsia" w:hAnsiTheme="minorEastAsia" w:cs="ＭＳ明朝" w:hint="eastAsia"/>
                <w:kern w:val="0"/>
                <w:sz w:val="18"/>
                <w:szCs w:val="18"/>
              </w:rPr>
              <w:t>記録</w:t>
            </w:r>
            <w:r>
              <w:rPr>
                <w:rFonts w:asciiTheme="minorEastAsia" w:hAnsiTheme="minorEastAsia" w:cs="ＭＳ明朝" w:hint="eastAsia"/>
                <w:kern w:val="0"/>
                <w:sz w:val="18"/>
                <w:szCs w:val="18"/>
              </w:rPr>
              <w:t>する方法を</w:t>
            </w:r>
            <w:r>
              <w:rPr>
                <w:rFonts w:hint="eastAsia"/>
                <w:sz w:val="18"/>
                <w:szCs w:val="18"/>
              </w:rPr>
              <w:t>身に付けている。</w:t>
            </w:r>
          </w:p>
        </w:tc>
        <w:tc>
          <w:tcPr>
            <w:tcW w:w="2115" w:type="dxa"/>
            <w:tcBorders>
              <w:bottom w:val="single" w:sz="8" w:space="0" w:color="auto"/>
              <w:right w:val="single" w:sz="8" w:space="0" w:color="auto"/>
            </w:tcBorders>
          </w:tcPr>
          <w:p w:rsidR="00483385" w:rsidRDefault="00E461CE" w:rsidP="00FD5C99">
            <w:pPr>
              <w:adjustRightInd w:val="0"/>
              <w:snapToGrid w:val="0"/>
              <w:spacing w:beforeLines="50" w:before="180"/>
              <w:ind w:left="180" w:rightChars="-6" w:right="-13" w:hangingChars="100" w:hanging="180"/>
              <w:rPr>
                <w:rFonts w:asciiTheme="minorEastAsia" w:hAnsiTheme="minorEastAsia" w:cs="ＭＳ明朝"/>
                <w:kern w:val="0"/>
                <w:sz w:val="18"/>
                <w:szCs w:val="18"/>
              </w:rPr>
            </w:pPr>
            <w:r>
              <w:rPr>
                <w:rFonts w:asciiTheme="minorEastAsia" w:hAnsiTheme="minorEastAsia" w:cs="ＭＳ明朝" w:hint="eastAsia"/>
                <w:kern w:val="0"/>
                <w:sz w:val="18"/>
                <w:szCs w:val="18"/>
              </w:rPr>
              <w:t>・原子の構造や</w:t>
            </w:r>
            <w:r w:rsidRPr="00D773EA">
              <w:rPr>
                <w:rFonts w:asciiTheme="minorEastAsia" w:hAnsiTheme="minorEastAsia" w:cs="ＭＳ明朝" w:hint="eastAsia"/>
                <w:kern w:val="0"/>
                <w:sz w:val="18"/>
                <w:szCs w:val="18"/>
              </w:rPr>
              <w:t>元素の定義</w:t>
            </w:r>
            <w:r>
              <w:rPr>
                <w:rFonts w:asciiTheme="minorEastAsia" w:hAnsiTheme="minorEastAsia" w:cs="ＭＳ明朝" w:hint="eastAsia"/>
                <w:kern w:val="0"/>
                <w:sz w:val="18"/>
                <w:szCs w:val="18"/>
              </w:rPr>
              <w:t>、</w:t>
            </w:r>
            <w:r w:rsidRPr="00D773EA">
              <w:rPr>
                <w:rFonts w:asciiTheme="minorEastAsia" w:hAnsiTheme="minorEastAsia" w:cs="ＭＳ明朝" w:hint="eastAsia"/>
                <w:kern w:val="0"/>
                <w:sz w:val="18"/>
                <w:szCs w:val="18"/>
              </w:rPr>
              <w:t>同位体に</w:t>
            </w:r>
            <w:r>
              <w:rPr>
                <w:rFonts w:asciiTheme="minorEastAsia" w:hAnsiTheme="minorEastAsia" w:cs="ＭＳ明朝" w:hint="eastAsia"/>
                <w:kern w:val="0"/>
                <w:sz w:val="18"/>
                <w:szCs w:val="18"/>
              </w:rPr>
              <w:t>ついて</w:t>
            </w:r>
            <w:r>
              <w:rPr>
                <w:rFonts w:asciiTheme="minorEastAsia" w:hAnsiTheme="minorEastAsia" w:cs="ＭＳ明朝"/>
                <w:kern w:val="0"/>
                <w:sz w:val="18"/>
                <w:szCs w:val="18"/>
              </w:rPr>
              <w:t>理解している</w:t>
            </w:r>
            <w:r>
              <w:rPr>
                <w:rFonts w:asciiTheme="minorEastAsia" w:hAnsiTheme="minorEastAsia" w:cs="ＭＳ明朝" w:hint="eastAsia"/>
                <w:kern w:val="0"/>
                <w:sz w:val="18"/>
                <w:szCs w:val="18"/>
              </w:rPr>
              <w:t>。</w:t>
            </w:r>
          </w:p>
          <w:p w:rsidR="00E461CE" w:rsidRDefault="00E461CE" w:rsidP="00FD5C99">
            <w:pPr>
              <w:adjustRightInd w:val="0"/>
              <w:snapToGrid w:val="0"/>
              <w:spacing w:beforeLines="50" w:before="180"/>
              <w:ind w:left="180" w:rightChars="-6" w:right="-13" w:hangingChars="100" w:hanging="180"/>
              <w:rPr>
                <w:rFonts w:asciiTheme="minorEastAsia" w:hAnsiTheme="minorEastAsia" w:cs="ＭＳ明朝"/>
                <w:kern w:val="0"/>
                <w:sz w:val="18"/>
                <w:szCs w:val="18"/>
              </w:rPr>
            </w:pPr>
            <w:r>
              <w:rPr>
                <w:rFonts w:asciiTheme="minorEastAsia" w:hAnsiTheme="minorEastAsia" w:cs="ＭＳ明朝" w:hint="eastAsia"/>
                <w:kern w:val="0"/>
                <w:sz w:val="18"/>
                <w:szCs w:val="18"/>
              </w:rPr>
              <w:t>・</w:t>
            </w:r>
            <w:r w:rsidRPr="007D1030">
              <w:rPr>
                <w:rFonts w:asciiTheme="minorEastAsia" w:hAnsiTheme="minorEastAsia" w:cs="ＭＳ明朝" w:hint="eastAsia"/>
                <w:kern w:val="0"/>
                <w:sz w:val="18"/>
                <w:szCs w:val="18"/>
              </w:rPr>
              <w:t>原子の構造</w:t>
            </w:r>
            <w:r>
              <w:rPr>
                <w:rFonts w:asciiTheme="minorEastAsia" w:hAnsiTheme="minorEastAsia" w:cs="ＭＳ明朝" w:hint="eastAsia"/>
                <w:kern w:val="0"/>
                <w:sz w:val="18"/>
                <w:szCs w:val="18"/>
              </w:rPr>
              <w:t>を踏まえ、原子番号</w:t>
            </w:r>
            <w:r w:rsidRPr="00483385">
              <w:rPr>
                <w:rFonts w:asciiTheme="minorEastAsia" w:hAnsiTheme="minorEastAsia" w:cs="ＭＳ明朝" w:hint="eastAsia"/>
                <w:kern w:val="0"/>
                <w:sz w:val="18"/>
                <w:szCs w:val="18"/>
              </w:rPr>
              <w:t>20</w:t>
            </w:r>
            <w:r>
              <w:rPr>
                <w:rFonts w:asciiTheme="minorEastAsia" w:hAnsiTheme="minorEastAsia" w:cs="ＭＳ明朝" w:hint="eastAsia"/>
                <w:kern w:val="0"/>
                <w:sz w:val="18"/>
                <w:szCs w:val="18"/>
              </w:rPr>
              <w:t>番までの原子の電子配置を理解している</w:t>
            </w:r>
            <w:r w:rsidRPr="007D1030">
              <w:rPr>
                <w:rFonts w:asciiTheme="minorEastAsia" w:hAnsiTheme="minorEastAsia" w:cs="ＭＳ明朝" w:hint="eastAsia"/>
                <w:kern w:val="0"/>
                <w:sz w:val="18"/>
                <w:szCs w:val="18"/>
              </w:rPr>
              <w:t>。</w:t>
            </w:r>
          </w:p>
          <w:p w:rsidR="00E461CE" w:rsidRPr="007D1030" w:rsidRDefault="00E461CE" w:rsidP="00FD5C99">
            <w:pPr>
              <w:adjustRightInd w:val="0"/>
              <w:snapToGrid w:val="0"/>
              <w:spacing w:beforeLines="50" w:before="180"/>
              <w:ind w:left="180" w:rightChars="-6" w:right="-13" w:hangingChars="100" w:hanging="180"/>
              <w:rPr>
                <w:rFonts w:asciiTheme="minorEastAsia" w:hAnsiTheme="minorEastAsia"/>
                <w:sz w:val="18"/>
                <w:szCs w:val="18"/>
              </w:rPr>
            </w:pPr>
            <w:r>
              <w:rPr>
                <w:rFonts w:asciiTheme="minorEastAsia" w:hAnsiTheme="minorEastAsia" w:cs="ＭＳ明朝" w:hint="eastAsia"/>
                <w:kern w:val="0"/>
                <w:sz w:val="18"/>
                <w:szCs w:val="18"/>
              </w:rPr>
              <w:t>・</w:t>
            </w:r>
            <w:r w:rsidRPr="007D1030">
              <w:rPr>
                <w:rFonts w:asciiTheme="minorEastAsia" w:hAnsiTheme="minorEastAsia" w:cs="ＭＳ明朝" w:hint="eastAsia"/>
                <w:kern w:val="0"/>
                <w:sz w:val="18"/>
                <w:szCs w:val="18"/>
              </w:rPr>
              <w:t>元素の周期</w:t>
            </w:r>
            <w:bookmarkStart w:id="0" w:name="_GoBack"/>
            <w:bookmarkEnd w:id="0"/>
            <w:r w:rsidRPr="007D1030">
              <w:rPr>
                <w:rFonts w:asciiTheme="minorEastAsia" w:hAnsiTheme="minorEastAsia" w:cs="ＭＳ明朝" w:hint="eastAsia"/>
                <w:kern w:val="0"/>
                <w:sz w:val="18"/>
                <w:szCs w:val="18"/>
              </w:rPr>
              <w:t>律及び原子の電子配置と周期表の族や周期との関係について理解している。</w:t>
            </w:r>
          </w:p>
        </w:tc>
      </w:tr>
    </w:tbl>
    <w:p w:rsidR="00795E7C" w:rsidRDefault="00795E7C" w:rsidP="007A13D3">
      <w:pPr>
        <w:widowControl/>
        <w:adjustRightInd w:val="0"/>
        <w:snapToGrid w:val="0"/>
        <w:jc w:val="left"/>
        <w:rPr>
          <w:rFonts w:asciiTheme="majorEastAsia" w:eastAsiaTheme="majorEastAsia" w:hAnsiTheme="majorEastAsia"/>
          <w:sz w:val="16"/>
          <w:szCs w:val="16"/>
        </w:rPr>
      </w:pPr>
    </w:p>
    <w:p w:rsidR="00D87CB1" w:rsidRDefault="00D87CB1" w:rsidP="007A13D3">
      <w:pPr>
        <w:widowControl/>
        <w:adjustRightInd w:val="0"/>
        <w:snapToGrid w:val="0"/>
        <w:jc w:val="left"/>
        <w:rPr>
          <w:rFonts w:asciiTheme="majorEastAsia" w:eastAsiaTheme="majorEastAsia" w:hAnsiTheme="majorEastAsia"/>
          <w:sz w:val="16"/>
          <w:szCs w:val="16"/>
        </w:rPr>
      </w:pPr>
    </w:p>
    <w:p w:rsidR="00D87CB1" w:rsidRDefault="00D87CB1" w:rsidP="007A13D3">
      <w:pPr>
        <w:widowControl/>
        <w:adjustRightInd w:val="0"/>
        <w:snapToGrid w:val="0"/>
        <w:jc w:val="left"/>
        <w:rPr>
          <w:rFonts w:asciiTheme="majorEastAsia" w:eastAsiaTheme="majorEastAsia" w:hAnsiTheme="majorEastAsia"/>
          <w:sz w:val="16"/>
          <w:szCs w:val="16"/>
        </w:rPr>
      </w:pPr>
    </w:p>
    <w:p w:rsidR="00D87CB1" w:rsidRDefault="00D87CB1" w:rsidP="007A13D3">
      <w:pPr>
        <w:widowControl/>
        <w:adjustRightInd w:val="0"/>
        <w:snapToGrid w:val="0"/>
        <w:jc w:val="left"/>
        <w:rPr>
          <w:rFonts w:asciiTheme="majorEastAsia" w:eastAsiaTheme="majorEastAsia" w:hAnsiTheme="majorEastAsia"/>
          <w:sz w:val="16"/>
          <w:szCs w:val="16"/>
        </w:rPr>
      </w:pPr>
    </w:p>
    <w:p w:rsidR="009D60B5" w:rsidRDefault="00067D3C" w:rsidP="00BB1BB4">
      <w:pPr>
        <w:widowControl/>
        <w:adjustRightInd w:val="0"/>
        <w:snapToGrid w:val="0"/>
        <w:spacing w:line="360" w:lineRule="auto"/>
        <w:jc w:val="left"/>
        <w:rPr>
          <w:rFonts w:asciiTheme="majorEastAsia" w:eastAsiaTheme="majorEastAsia" w:hAnsiTheme="majorEastAsia"/>
          <w:sz w:val="22"/>
        </w:rPr>
      </w:pPr>
      <w:r>
        <w:rPr>
          <w:rFonts w:asciiTheme="minorEastAsia" w:hAnsiTheme="minorEastAsia"/>
          <w:noProof/>
          <w:sz w:val="16"/>
          <w:szCs w:val="16"/>
        </w:rPr>
        <w:lastRenderedPageBreak/>
        <mc:AlternateContent>
          <mc:Choice Requires="wpg">
            <w:drawing>
              <wp:anchor distT="0" distB="0" distL="114300" distR="114300" simplePos="0" relativeHeight="251659264" behindDoc="1" locked="0" layoutInCell="1" allowOverlap="1">
                <wp:simplePos x="0" y="0"/>
                <wp:positionH relativeFrom="column">
                  <wp:posOffset>60960</wp:posOffset>
                </wp:positionH>
                <wp:positionV relativeFrom="paragraph">
                  <wp:posOffset>215261</wp:posOffset>
                </wp:positionV>
                <wp:extent cx="6067425" cy="490478"/>
                <wp:effectExtent l="0" t="0" r="28575" b="24130"/>
                <wp:wrapNone/>
                <wp:docPr id="1"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7425" cy="490478"/>
                          <a:chOff x="930" y="8470"/>
                          <a:chExt cx="9555" cy="720"/>
                        </a:xfrm>
                      </wpg:grpSpPr>
                      <wps:wsp>
                        <wps:cNvPr id="2" name="Text Box 19"/>
                        <wps:cNvSpPr txBox="1">
                          <a:spLocks noChangeArrowheads="1"/>
                        </wps:cNvSpPr>
                        <wps:spPr bwMode="auto">
                          <a:xfrm>
                            <a:off x="930" y="8516"/>
                            <a:ext cx="9555" cy="6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C5625" w:rsidRPr="001F256B" w:rsidRDefault="00DC5625" w:rsidP="0069137C">
                              <w:pPr>
                                <w:widowControl/>
                                <w:spacing w:line="0" w:lineRule="atLeast"/>
                                <w:jc w:val="left"/>
                                <w:rPr>
                                  <w:rFonts w:asciiTheme="minorEastAsia" w:hAnsiTheme="minorEastAsia"/>
                                  <w:sz w:val="18"/>
                                  <w:szCs w:val="18"/>
                                </w:rPr>
                              </w:pPr>
                              <w:r w:rsidRPr="001F256B">
                                <w:rPr>
                                  <w:rFonts w:asciiTheme="minorEastAsia" w:hAnsiTheme="minorEastAsia" w:hint="eastAsia"/>
                                  <w:sz w:val="18"/>
                                  <w:szCs w:val="18"/>
                                </w:rPr>
                                <w:t>◎の付いた評価規準</w:t>
                              </w:r>
                              <w:r>
                                <w:rPr>
                                  <w:rFonts w:asciiTheme="minorEastAsia" w:hAnsiTheme="minorEastAsia" w:hint="eastAsia"/>
                                  <w:sz w:val="18"/>
                                  <w:szCs w:val="18"/>
                                </w:rPr>
                                <w:t>： 到達度の状況を単元評価の総括の資料とする。</w:t>
                              </w:r>
                            </w:p>
                            <w:p w:rsidR="00DC5625" w:rsidRDefault="00DC5625" w:rsidP="0069137C">
                              <w:pPr>
                                <w:spacing w:line="0" w:lineRule="atLeast"/>
                                <w:ind w:left="1710" w:hangingChars="950" w:hanging="1710"/>
                              </w:pPr>
                              <w:r w:rsidRPr="001F256B">
                                <w:rPr>
                                  <w:rFonts w:asciiTheme="minorEastAsia" w:hAnsiTheme="minorEastAsia" w:hint="eastAsia"/>
                                  <w:sz w:val="18"/>
                                  <w:szCs w:val="18"/>
                                </w:rPr>
                                <w:t>○</w:t>
                              </w:r>
                              <w:r>
                                <w:rPr>
                                  <w:rFonts w:asciiTheme="minorEastAsia" w:hAnsiTheme="minorEastAsia" w:hint="eastAsia"/>
                                  <w:sz w:val="18"/>
                                  <w:szCs w:val="18"/>
                                </w:rPr>
                                <w:t>の付いた評価規準： 指導改善</w:t>
                              </w:r>
                              <w:r w:rsidR="0069137C">
                                <w:rPr>
                                  <w:rFonts w:asciiTheme="minorEastAsia" w:hAnsiTheme="minorEastAsia" w:hint="eastAsia"/>
                                  <w:sz w:val="18"/>
                                  <w:szCs w:val="18"/>
                                </w:rPr>
                                <w:t>、</w:t>
                              </w:r>
                              <w:r>
                                <w:rPr>
                                  <w:rFonts w:asciiTheme="minorEastAsia" w:hAnsiTheme="minorEastAsia" w:hint="eastAsia"/>
                                  <w:sz w:val="18"/>
                                  <w:szCs w:val="18"/>
                                </w:rPr>
                                <w:t>到達度の状況に応じた適切な働きかけや指導の手立てを行うことを主に重視する</w:t>
                              </w:r>
                              <w:r w:rsidR="0069137C">
                                <w:rPr>
                                  <w:rFonts w:asciiTheme="minorEastAsia" w:hAnsiTheme="minorEastAsia" w:hint="eastAsia"/>
                                  <w:sz w:val="18"/>
                                  <w:szCs w:val="18"/>
                                </w:rPr>
                                <w:t>もので、単元評価の総括の資料としない。</w:t>
                              </w:r>
                            </w:p>
                          </w:txbxContent>
                        </wps:txbx>
                        <wps:bodyPr rot="0" vert="horz" wrap="square" lIns="74295" tIns="8890" rIns="74295" bIns="8890" anchor="t" anchorCtr="0" upright="1">
                          <a:noAutofit/>
                        </wps:bodyPr>
                      </wps:wsp>
                      <wps:wsp>
                        <wps:cNvPr id="3" name="AutoShape 18"/>
                        <wps:cNvSpPr>
                          <a:spLocks noChangeArrowheads="1"/>
                        </wps:cNvSpPr>
                        <wps:spPr bwMode="auto">
                          <a:xfrm>
                            <a:off x="930" y="8470"/>
                            <a:ext cx="9555" cy="720"/>
                          </a:xfrm>
                          <a:prstGeom prst="roundRect">
                            <a:avLst>
                              <a:gd name="adj" fmla="val 16667"/>
                            </a:avLst>
                          </a:prstGeom>
                          <a:solidFill>
                            <a:srgbClr val="FFFFFF">
                              <a:alpha val="0"/>
                            </a:srgbClr>
                          </a:solidFill>
                          <a:ln w="9525">
                            <a:solidFill>
                              <a:srgbClr val="000000"/>
                            </a:solidFill>
                            <a:round/>
                            <a:headEnd/>
                            <a:tailEnd/>
                          </a:ln>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0" o:spid="_x0000_s1026" style="position:absolute;margin-left:4.8pt;margin-top:16.95pt;width:477.75pt;height:38.6pt;z-index:-251657216" coordorigin="930,8470" coordsize="9555,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bHSZAMAAFMJAAAOAAAAZHJzL2Uyb0RvYy54bWzUVmtv0zAU/Y7Ef7D8vUvSpWkTrZv2oBPS&#10;gInBD3ATJzEkdrDdpQPx37m+Th8rIF4CiX5Indi+Pvfcc25ycrZuG3LPtRFKzml0FFLCZa4KIas5&#10;fftmMZpRYiyTBWuU5HP6wA09O3365KTvMj5WtWoKrgkEkSbruzmtre2yIDB5zVtmjlTHJUyWSrfM&#10;wq2ugkKzHqK3TTAOwyTolS46rXJuDDy98pP0FOOXJc/tq7I03JJmTgGbxavG69Jdg9MTllWadbXI&#10;BxjsN1C0TEg4dBvqillGVlp8FaoVuVZGlfYoV22gylLkHHOAbKLwIJtrrVYd5lJlfdVtaQJqD3j6&#10;7bD5y/tbTUQBtaNEshZKhKeSMXLTd1UGS651d9fdap8gDG9U/t4AdcHhvLuv/GKy7F+oAuKxlVXI&#10;zbrUrQsBWZM1luBhWwK+tiSHh0mYTOPxhJIc5uI0jKczX6O8hkK6bekx1BEmZ/F0KF9ePxt2p5PJ&#10;sHXq8Qcs86ci0gGZEweozewINX9G6F3NOo51Mo6tgdDxhtA3LrkLtSZR6nJxh8MqRyixa3juuHe8&#10;GM8rkeqyZrLi51qrvuasAHiR2wlJbLf6OMYF+RHRW8YmUeLJ3LC94yuZHuMJG75Y1mljr7lqiRvM&#10;qQYrIUp2f2OsA7NbguBVI4qFaBq80dXystHknoHtFvgbopv9ZY10i6Vy23xE/wTgwRluzgFFG31K&#10;o3EcXozT0SKZTUfxIp6M0mk4G4VRepEmYZzGV4vPDmAUZ7UoCi5vhOQbS0fxz1V4aC7ejGhq0oPk&#10;JqBIzGsfvdlPMsTft5JshYUO14gWJLtdxDJX12eygLRZZplo/Dh4DB9ZBg42/8gKqsAV3kvArpdr&#10;iOKksVTFA+hBK6gXmATaMgxqpT9S0kOLm1PzYcU0p6R5LkFTYLQU7GLxZjZLYYven1juTTCZQ6A5&#10;tZT44aX1XXTVaVHVcI7XsFTnYPdSoEJ2mAbtguc80r9uvuON+Rwc9CeJsJM8stA/8Ny2S33tucMe&#10;tTPUxnNqJYvXj4zn5FIVQ6dmxTtKyraBNxY4jURJkkwHCaJLf92kLjxrupp562KDBaMPUsd4Bw7+&#10;Y3/AO26wwfcskbmucKD6/0Pq+NaBNzcSN3xluE+D/XtMbfctdPoFAAD//wMAUEsDBBQABgAIAAAA&#10;IQAGaaat3gAAAAgBAAAPAAAAZHJzL2Rvd25yZXYueG1sTI/BSsNAEIbvgu+wjODNbmJoMGk2pRT1&#10;VARbQXrbZqdJaHY2ZLdJ+vaOJ53b8H/8802xnm0nRhx860hBvIhAIFXOtFQr+Dq8Pb2A8EGT0Z0j&#10;VHBDD+vy/q7QuXETfeK4D7XgEvK5VtCE0OdS+qpBq/3C9Uicnd1gdeB1qKUZ9MTltpPPUZRKq1vi&#10;C43ucdtgddlfrYL3SU+bJH4dd5fz9nY8LD++dzEq9fgwb1YgAs7hD4ZffVaHkp1O7krGi05BljKo&#10;IEkyEBxn6TIGcWKOB2RZyP8PlD8AAAD//wMAUEsBAi0AFAAGAAgAAAAhALaDOJL+AAAA4QEAABMA&#10;AAAAAAAAAAAAAAAAAAAAAFtDb250ZW50X1R5cGVzXS54bWxQSwECLQAUAAYACAAAACEAOP0h/9YA&#10;AACUAQAACwAAAAAAAAAAAAAAAAAvAQAAX3JlbHMvLnJlbHNQSwECLQAUAAYACAAAACEAQdGx0mQD&#10;AABTCQAADgAAAAAAAAAAAAAAAAAuAgAAZHJzL2Uyb0RvYy54bWxQSwECLQAUAAYACAAAACEABmmm&#10;rd4AAAAIAQAADwAAAAAAAAAAAAAAAAC+BQAAZHJzL2Rvd25yZXYueG1sUEsFBgAAAAAEAAQA8wAA&#10;AMkGAAAAAA==&#10;">
                <v:shapetype id="_x0000_t202" coordsize="21600,21600" o:spt="202" path="m,l,21600r21600,l21600,xe">
                  <v:stroke joinstyle="miter"/>
                  <v:path gradientshapeok="t" o:connecttype="rect"/>
                </v:shapetype>
                <v:shape id="Text Box 19" o:spid="_x0000_s1027" type="#_x0000_t202" style="position:absolute;left:930;top:8516;width:9555;height:6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u6YwAAAANoAAAAPAAAAZHJzL2Rvd25yZXYueG1sRI9Bi8Iw&#10;FITvgv8hPGFvNtXDIl1jUUFcj7qL50fztq1tXkoTbdxfbwTB4zAz3zDLPJhW3Kh3tWUFsyQFQVxY&#10;XXOp4PdnN12AcB5ZY2uZFNzJQb4aj5aYaTvwkW4nX4oIYZehgsr7LpPSFRUZdIntiKP3Z3uDPsq+&#10;lLrHIcJNK+dp+ikN1hwXKuxoW1HRnK5GweFM9/0C22O3vTTDfyg3h7UOSn1MwvoLhKfg3+FX+1sr&#10;mMPzSrwBcvUAAAD//wMAUEsBAi0AFAAGAAgAAAAhANvh9svuAAAAhQEAABMAAAAAAAAAAAAAAAAA&#10;AAAAAFtDb250ZW50X1R5cGVzXS54bWxQSwECLQAUAAYACAAAACEAWvQsW78AAAAVAQAACwAAAAAA&#10;AAAAAAAAAAAfAQAAX3JlbHMvLnJlbHNQSwECLQAUAAYACAAAACEAIsLumMAAAADaAAAADwAAAAAA&#10;AAAAAAAAAAAHAgAAZHJzL2Rvd25yZXYueG1sUEsFBgAAAAADAAMAtwAAAPQCAAAAAA==&#10;" stroked="f">
                  <v:textbox inset="5.85pt,.7pt,5.85pt,.7pt">
                    <w:txbxContent>
                      <w:p w:rsidR="00DC5625" w:rsidRPr="001F256B" w:rsidRDefault="00DC5625" w:rsidP="0069137C">
                        <w:pPr>
                          <w:widowControl/>
                          <w:spacing w:line="0" w:lineRule="atLeast"/>
                          <w:jc w:val="left"/>
                          <w:rPr>
                            <w:rFonts w:asciiTheme="minorEastAsia" w:hAnsiTheme="minorEastAsia"/>
                            <w:sz w:val="18"/>
                            <w:szCs w:val="18"/>
                          </w:rPr>
                        </w:pPr>
                        <w:r w:rsidRPr="001F256B">
                          <w:rPr>
                            <w:rFonts w:asciiTheme="minorEastAsia" w:hAnsiTheme="minorEastAsia" w:hint="eastAsia"/>
                            <w:sz w:val="18"/>
                            <w:szCs w:val="18"/>
                          </w:rPr>
                          <w:t>◎の付いた評価規準</w:t>
                        </w:r>
                        <w:r>
                          <w:rPr>
                            <w:rFonts w:asciiTheme="minorEastAsia" w:hAnsiTheme="minorEastAsia" w:hint="eastAsia"/>
                            <w:sz w:val="18"/>
                            <w:szCs w:val="18"/>
                          </w:rPr>
                          <w:t>： 到達度の状況を単元評価の総括の資料とする。</w:t>
                        </w:r>
                      </w:p>
                      <w:p w:rsidR="00DC5625" w:rsidRDefault="00DC5625" w:rsidP="0069137C">
                        <w:pPr>
                          <w:spacing w:line="0" w:lineRule="atLeast"/>
                          <w:ind w:left="1710" w:hangingChars="950" w:hanging="1710"/>
                        </w:pPr>
                        <w:r w:rsidRPr="001F256B">
                          <w:rPr>
                            <w:rFonts w:asciiTheme="minorEastAsia" w:hAnsiTheme="minorEastAsia" w:hint="eastAsia"/>
                            <w:sz w:val="18"/>
                            <w:szCs w:val="18"/>
                          </w:rPr>
                          <w:t>○</w:t>
                        </w:r>
                        <w:r>
                          <w:rPr>
                            <w:rFonts w:asciiTheme="minorEastAsia" w:hAnsiTheme="minorEastAsia" w:hint="eastAsia"/>
                            <w:sz w:val="18"/>
                            <w:szCs w:val="18"/>
                          </w:rPr>
                          <w:t>の付いた評価規準： 指導改善</w:t>
                        </w:r>
                        <w:r w:rsidR="0069137C">
                          <w:rPr>
                            <w:rFonts w:asciiTheme="minorEastAsia" w:hAnsiTheme="minorEastAsia" w:hint="eastAsia"/>
                            <w:sz w:val="18"/>
                            <w:szCs w:val="18"/>
                          </w:rPr>
                          <w:t>、</w:t>
                        </w:r>
                        <w:r>
                          <w:rPr>
                            <w:rFonts w:asciiTheme="minorEastAsia" w:hAnsiTheme="minorEastAsia" w:hint="eastAsia"/>
                            <w:sz w:val="18"/>
                            <w:szCs w:val="18"/>
                          </w:rPr>
                          <w:t>到達度の状況に応じた適切な働きかけや指導の手立てを行うことを主に重視する</w:t>
                        </w:r>
                        <w:r w:rsidR="0069137C">
                          <w:rPr>
                            <w:rFonts w:asciiTheme="minorEastAsia" w:hAnsiTheme="minorEastAsia" w:hint="eastAsia"/>
                            <w:sz w:val="18"/>
                            <w:szCs w:val="18"/>
                          </w:rPr>
                          <w:t>もので、単元評価の総括の資料としない。</w:t>
                        </w:r>
                      </w:p>
                    </w:txbxContent>
                  </v:textbox>
                </v:shape>
                <v:roundrect id="AutoShape 18" o:spid="_x0000_s1028" style="position:absolute;left:930;top:8470;width:9555;height:72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CA3vQAAANoAAAAPAAAAZHJzL2Rvd25yZXYueG1sRI/BCsIw&#10;EETvgv8QVvAimqogUo0igtKrVQ/elmZti82mNLHWvzeC4HGYmTfMetuZSrTUuNKygukkAkGcWV1y&#10;ruByPoyXIJxH1lhZJgVvcrDd9HtrjLV98Yna1OciQNjFqKDwvo6ldFlBBt3E1sTBu9vGoA+yyaVu&#10;8BXgppKzKFpIgyWHhQJr2heUPdKnUYC2vLZmdE34llTPW2uO6ZyOSg0H3W4FwlPn/+FfO9EK5vC9&#10;Em6A3HwAAAD//wMAUEsBAi0AFAAGAAgAAAAhANvh9svuAAAAhQEAABMAAAAAAAAAAAAAAAAAAAAA&#10;AFtDb250ZW50X1R5cGVzXS54bWxQSwECLQAUAAYACAAAACEAWvQsW78AAAAVAQAACwAAAAAAAAAA&#10;AAAAAAAfAQAAX3JlbHMvLnJlbHNQSwECLQAUAAYACAAAACEApswgN70AAADaAAAADwAAAAAAAAAA&#10;AAAAAAAHAgAAZHJzL2Rvd25yZXYueG1sUEsFBgAAAAADAAMAtwAAAPECAAAAAA==&#10;">
                  <v:fill opacity="0"/>
                  <v:textbox inset="5.85pt,.7pt,5.85pt,.7pt"/>
                </v:roundrect>
              </v:group>
            </w:pict>
          </mc:Fallback>
        </mc:AlternateContent>
      </w:r>
      <w:r w:rsidR="00C2124A">
        <w:rPr>
          <w:rFonts w:asciiTheme="majorEastAsia" w:eastAsiaTheme="majorEastAsia" w:hAnsiTheme="majorEastAsia" w:hint="eastAsia"/>
          <w:sz w:val="22"/>
        </w:rPr>
        <w:t xml:space="preserve">５　</w:t>
      </w:r>
      <w:r w:rsidR="009D60B5" w:rsidRPr="008813EC">
        <w:rPr>
          <w:rFonts w:asciiTheme="majorEastAsia" w:eastAsiaTheme="majorEastAsia" w:hAnsiTheme="majorEastAsia" w:hint="eastAsia"/>
          <w:sz w:val="22"/>
        </w:rPr>
        <w:t>単元の</w:t>
      </w:r>
      <w:r w:rsidR="006660E0">
        <w:rPr>
          <w:rFonts w:asciiTheme="majorEastAsia" w:eastAsiaTheme="majorEastAsia" w:hAnsiTheme="majorEastAsia" w:hint="eastAsia"/>
          <w:sz w:val="22"/>
        </w:rPr>
        <w:t>指導計画及び</w:t>
      </w:r>
      <w:r w:rsidR="009D60B5" w:rsidRPr="008813EC">
        <w:rPr>
          <w:rFonts w:asciiTheme="majorEastAsia" w:eastAsiaTheme="majorEastAsia" w:hAnsiTheme="majorEastAsia" w:hint="eastAsia"/>
          <w:sz w:val="22"/>
        </w:rPr>
        <w:t>評価計画</w:t>
      </w:r>
      <w:r w:rsidR="006660E0" w:rsidRPr="006660E0">
        <w:rPr>
          <w:rFonts w:asciiTheme="minorEastAsia" w:hAnsiTheme="minorEastAsia" w:hint="eastAsia"/>
          <w:sz w:val="18"/>
          <w:szCs w:val="18"/>
        </w:rPr>
        <w:t>（５時間）</w:t>
      </w:r>
    </w:p>
    <w:p w:rsidR="0045088A" w:rsidRPr="00C2124A" w:rsidRDefault="0045088A" w:rsidP="007A13D3">
      <w:pPr>
        <w:widowControl/>
        <w:adjustRightInd w:val="0"/>
        <w:snapToGrid w:val="0"/>
        <w:jc w:val="left"/>
        <w:rPr>
          <w:rFonts w:asciiTheme="majorEastAsia" w:eastAsiaTheme="majorEastAsia" w:hAnsiTheme="majorEastAsia"/>
          <w:sz w:val="16"/>
          <w:szCs w:val="16"/>
        </w:rPr>
      </w:pPr>
    </w:p>
    <w:p w:rsidR="0045088A" w:rsidRDefault="0045088A" w:rsidP="007A13D3">
      <w:pPr>
        <w:widowControl/>
        <w:tabs>
          <w:tab w:val="left" w:pos="4725"/>
          <w:tab w:val="left" w:pos="6405"/>
        </w:tabs>
        <w:adjustRightInd w:val="0"/>
        <w:snapToGrid w:val="0"/>
        <w:jc w:val="left"/>
        <w:rPr>
          <w:rFonts w:asciiTheme="majorEastAsia" w:eastAsiaTheme="majorEastAsia" w:hAnsiTheme="majorEastAsia"/>
          <w:sz w:val="16"/>
          <w:szCs w:val="16"/>
        </w:rPr>
      </w:pPr>
    </w:p>
    <w:p w:rsidR="00C2124A" w:rsidRPr="00CA251B" w:rsidRDefault="00C2124A" w:rsidP="007A13D3">
      <w:pPr>
        <w:widowControl/>
        <w:tabs>
          <w:tab w:val="left" w:pos="4725"/>
          <w:tab w:val="left" w:pos="6405"/>
        </w:tabs>
        <w:adjustRightInd w:val="0"/>
        <w:snapToGrid w:val="0"/>
        <w:jc w:val="left"/>
        <w:rPr>
          <w:rFonts w:asciiTheme="majorEastAsia" w:eastAsiaTheme="majorEastAsia" w:hAnsiTheme="majorEastAsia"/>
          <w:sz w:val="16"/>
          <w:szCs w:val="16"/>
        </w:rPr>
      </w:pPr>
    </w:p>
    <w:p w:rsidR="00483385" w:rsidRPr="00C2124A" w:rsidRDefault="00483385" w:rsidP="007A13D3">
      <w:pPr>
        <w:widowControl/>
        <w:tabs>
          <w:tab w:val="left" w:pos="5445"/>
          <w:tab w:val="left" w:pos="6405"/>
        </w:tabs>
        <w:adjustRightInd w:val="0"/>
        <w:snapToGrid w:val="0"/>
        <w:jc w:val="left"/>
        <w:rPr>
          <w:rFonts w:asciiTheme="minorEastAsia" w:hAnsiTheme="minorEastAsia"/>
          <w:sz w:val="16"/>
          <w:szCs w:val="16"/>
        </w:rPr>
      </w:pPr>
    </w:p>
    <w:tbl>
      <w:tblPr>
        <w:tblStyle w:val="a3"/>
        <w:tblW w:w="9521" w:type="dxa"/>
        <w:tblInd w:w="108" w:type="dxa"/>
        <w:tblLayout w:type="fixed"/>
        <w:tblLook w:val="04A0" w:firstRow="1" w:lastRow="0" w:firstColumn="1" w:lastColumn="0" w:noHBand="0" w:noVBand="1"/>
      </w:tblPr>
      <w:tblGrid>
        <w:gridCol w:w="456"/>
        <w:gridCol w:w="986"/>
        <w:gridCol w:w="2971"/>
        <w:gridCol w:w="397"/>
        <w:gridCol w:w="397"/>
        <w:gridCol w:w="397"/>
        <w:gridCol w:w="397"/>
        <w:gridCol w:w="2103"/>
        <w:gridCol w:w="1417"/>
      </w:tblGrid>
      <w:tr w:rsidR="00EB073B" w:rsidTr="00BB343C">
        <w:tc>
          <w:tcPr>
            <w:tcW w:w="456" w:type="dxa"/>
            <w:vMerge w:val="restart"/>
            <w:tcBorders>
              <w:top w:val="single" w:sz="8" w:space="0" w:color="auto"/>
              <w:left w:val="single" w:sz="8" w:space="0" w:color="auto"/>
            </w:tcBorders>
            <w:vAlign w:val="center"/>
          </w:tcPr>
          <w:p w:rsidR="00EB073B" w:rsidRPr="001A6AF2" w:rsidRDefault="00EB073B" w:rsidP="007A13D3">
            <w:pPr>
              <w:adjustRightInd w:val="0"/>
              <w:snapToGrid w:val="0"/>
              <w:jc w:val="center"/>
              <w:rPr>
                <w:sz w:val="18"/>
                <w:szCs w:val="18"/>
              </w:rPr>
            </w:pPr>
            <w:r w:rsidRPr="001A6AF2">
              <w:rPr>
                <w:rFonts w:hint="eastAsia"/>
                <w:sz w:val="18"/>
                <w:szCs w:val="18"/>
              </w:rPr>
              <w:t>時</w:t>
            </w:r>
          </w:p>
          <w:p w:rsidR="00EB073B" w:rsidRPr="001A6AF2" w:rsidRDefault="00EB073B" w:rsidP="007A13D3">
            <w:pPr>
              <w:adjustRightInd w:val="0"/>
              <w:snapToGrid w:val="0"/>
              <w:jc w:val="center"/>
              <w:rPr>
                <w:sz w:val="18"/>
                <w:szCs w:val="18"/>
              </w:rPr>
            </w:pPr>
            <w:r w:rsidRPr="001A6AF2">
              <w:rPr>
                <w:rFonts w:hint="eastAsia"/>
                <w:sz w:val="18"/>
                <w:szCs w:val="18"/>
              </w:rPr>
              <w:t>間</w:t>
            </w:r>
          </w:p>
        </w:tc>
        <w:tc>
          <w:tcPr>
            <w:tcW w:w="986" w:type="dxa"/>
            <w:vMerge w:val="restart"/>
            <w:tcBorders>
              <w:top w:val="single" w:sz="8" w:space="0" w:color="auto"/>
            </w:tcBorders>
            <w:vAlign w:val="center"/>
          </w:tcPr>
          <w:p w:rsidR="00EB073B" w:rsidRPr="001A6AF2" w:rsidRDefault="00EB073B" w:rsidP="007A13D3">
            <w:pPr>
              <w:adjustRightInd w:val="0"/>
              <w:snapToGrid w:val="0"/>
              <w:jc w:val="center"/>
              <w:rPr>
                <w:sz w:val="18"/>
                <w:szCs w:val="18"/>
              </w:rPr>
            </w:pPr>
            <w:r w:rsidRPr="001A6AF2">
              <w:rPr>
                <w:rFonts w:hint="eastAsia"/>
                <w:sz w:val="18"/>
                <w:szCs w:val="18"/>
              </w:rPr>
              <w:t>学習内容</w:t>
            </w:r>
          </w:p>
        </w:tc>
        <w:tc>
          <w:tcPr>
            <w:tcW w:w="2971" w:type="dxa"/>
            <w:vMerge w:val="restart"/>
            <w:tcBorders>
              <w:top w:val="single" w:sz="8" w:space="0" w:color="auto"/>
            </w:tcBorders>
            <w:vAlign w:val="center"/>
          </w:tcPr>
          <w:p w:rsidR="00EB073B" w:rsidRPr="001A6AF2" w:rsidRDefault="00EB073B" w:rsidP="007A13D3">
            <w:pPr>
              <w:adjustRightInd w:val="0"/>
              <w:snapToGrid w:val="0"/>
              <w:jc w:val="center"/>
              <w:rPr>
                <w:sz w:val="18"/>
                <w:szCs w:val="18"/>
              </w:rPr>
            </w:pPr>
            <w:r>
              <w:rPr>
                <w:rFonts w:hint="eastAsia"/>
                <w:sz w:val="18"/>
                <w:szCs w:val="18"/>
              </w:rPr>
              <w:t>学習活動と</w:t>
            </w:r>
            <w:r w:rsidRPr="001A6AF2">
              <w:rPr>
                <w:rFonts w:hint="eastAsia"/>
                <w:sz w:val="18"/>
                <w:szCs w:val="18"/>
              </w:rPr>
              <w:t>ねらい</w:t>
            </w:r>
          </w:p>
        </w:tc>
        <w:tc>
          <w:tcPr>
            <w:tcW w:w="1588" w:type="dxa"/>
            <w:gridSpan w:val="4"/>
            <w:tcBorders>
              <w:top w:val="single" w:sz="8" w:space="0" w:color="auto"/>
            </w:tcBorders>
            <w:vAlign w:val="center"/>
          </w:tcPr>
          <w:p w:rsidR="00EB073B" w:rsidRPr="001A6AF2" w:rsidRDefault="00EB073B" w:rsidP="007A13D3">
            <w:pPr>
              <w:adjustRightInd w:val="0"/>
              <w:snapToGrid w:val="0"/>
              <w:jc w:val="center"/>
              <w:rPr>
                <w:sz w:val="18"/>
                <w:szCs w:val="18"/>
              </w:rPr>
            </w:pPr>
            <w:r w:rsidRPr="001A6AF2">
              <w:rPr>
                <w:rFonts w:hint="eastAsia"/>
                <w:sz w:val="18"/>
                <w:szCs w:val="18"/>
              </w:rPr>
              <w:t>評価の</w:t>
            </w:r>
            <w:r>
              <w:rPr>
                <w:rFonts w:hint="eastAsia"/>
                <w:sz w:val="18"/>
                <w:szCs w:val="18"/>
              </w:rPr>
              <w:t>観点</w:t>
            </w:r>
          </w:p>
        </w:tc>
        <w:tc>
          <w:tcPr>
            <w:tcW w:w="2103" w:type="dxa"/>
            <w:vMerge w:val="restart"/>
            <w:tcBorders>
              <w:top w:val="single" w:sz="8" w:space="0" w:color="auto"/>
            </w:tcBorders>
            <w:vAlign w:val="center"/>
          </w:tcPr>
          <w:p w:rsidR="00EB073B" w:rsidRPr="001A6AF2" w:rsidRDefault="00EB073B" w:rsidP="007A13D3">
            <w:pPr>
              <w:adjustRightInd w:val="0"/>
              <w:snapToGrid w:val="0"/>
              <w:jc w:val="center"/>
              <w:rPr>
                <w:sz w:val="18"/>
                <w:szCs w:val="18"/>
              </w:rPr>
            </w:pPr>
            <w:r>
              <w:rPr>
                <w:rFonts w:hint="eastAsia"/>
                <w:sz w:val="18"/>
                <w:szCs w:val="18"/>
              </w:rPr>
              <w:t>評価規準</w:t>
            </w:r>
          </w:p>
        </w:tc>
        <w:tc>
          <w:tcPr>
            <w:tcW w:w="1417" w:type="dxa"/>
            <w:vMerge w:val="restart"/>
            <w:tcBorders>
              <w:top w:val="single" w:sz="8" w:space="0" w:color="auto"/>
              <w:right w:val="single" w:sz="8" w:space="0" w:color="auto"/>
            </w:tcBorders>
            <w:vAlign w:val="center"/>
          </w:tcPr>
          <w:p w:rsidR="00EB073B" w:rsidRPr="001A6AF2" w:rsidRDefault="00EB073B" w:rsidP="007A13D3">
            <w:pPr>
              <w:adjustRightInd w:val="0"/>
              <w:snapToGrid w:val="0"/>
              <w:jc w:val="center"/>
              <w:rPr>
                <w:sz w:val="18"/>
                <w:szCs w:val="18"/>
              </w:rPr>
            </w:pPr>
            <w:r w:rsidRPr="001A6AF2">
              <w:rPr>
                <w:rFonts w:hint="eastAsia"/>
                <w:sz w:val="18"/>
                <w:szCs w:val="18"/>
              </w:rPr>
              <w:t>評価方法等</w:t>
            </w:r>
          </w:p>
        </w:tc>
      </w:tr>
      <w:tr w:rsidR="00EB073B" w:rsidTr="00BB343C">
        <w:tc>
          <w:tcPr>
            <w:tcW w:w="456" w:type="dxa"/>
            <w:vMerge/>
            <w:tcBorders>
              <w:left w:val="single" w:sz="8" w:space="0" w:color="auto"/>
            </w:tcBorders>
          </w:tcPr>
          <w:p w:rsidR="00EB073B" w:rsidRPr="001A6AF2" w:rsidRDefault="00EB073B" w:rsidP="007A13D3">
            <w:pPr>
              <w:adjustRightInd w:val="0"/>
              <w:snapToGrid w:val="0"/>
              <w:rPr>
                <w:sz w:val="18"/>
                <w:szCs w:val="18"/>
              </w:rPr>
            </w:pPr>
          </w:p>
        </w:tc>
        <w:tc>
          <w:tcPr>
            <w:tcW w:w="986" w:type="dxa"/>
            <w:vMerge/>
          </w:tcPr>
          <w:p w:rsidR="00EB073B" w:rsidRPr="001A6AF2" w:rsidRDefault="00EB073B" w:rsidP="007A13D3">
            <w:pPr>
              <w:adjustRightInd w:val="0"/>
              <w:snapToGrid w:val="0"/>
              <w:rPr>
                <w:sz w:val="18"/>
                <w:szCs w:val="18"/>
              </w:rPr>
            </w:pPr>
          </w:p>
        </w:tc>
        <w:tc>
          <w:tcPr>
            <w:tcW w:w="2971" w:type="dxa"/>
            <w:vMerge/>
          </w:tcPr>
          <w:p w:rsidR="00EB073B" w:rsidRPr="001A6AF2" w:rsidRDefault="00EB073B" w:rsidP="007A13D3">
            <w:pPr>
              <w:adjustRightInd w:val="0"/>
              <w:snapToGrid w:val="0"/>
              <w:rPr>
                <w:sz w:val="18"/>
                <w:szCs w:val="18"/>
              </w:rPr>
            </w:pPr>
          </w:p>
        </w:tc>
        <w:tc>
          <w:tcPr>
            <w:tcW w:w="397" w:type="dxa"/>
            <w:vAlign w:val="center"/>
          </w:tcPr>
          <w:p w:rsidR="00EB073B" w:rsidRPr="001A6AF2" w:rsidRDefault="00EB073B" w:rsidP="007A13D3">
            <w:pPr>
              <w:adjustRightInd w:val="0"/>
              <w:snapToGrid w:val="0"/>
              <w:jc w:val="center"/>
              <w:rPr>
                <w:sz w:val="18"/>
                <w:szCs w:val="18"/>
              </w:rPr>
            </w:pPr>
            <w:r w:rsidRPr="001A6AF2">
              <w:rPr>
                <w:rFonts w:hint="eastAsia"/>
                <w:sz w:val="18"/>
                <w:szCs w:val="18"/>
              </w:rPr>
              <w:t>関</w:t>
            </w:r>
          </w:p>
        </w:tc>
        <w:tc>
          <w:tcPr>
            <w:tcW w:w="397" w:type="dxa"/>
            <w:vAlign w:val="center"/>
          </w:tcPr>
          <w:p w:rsidR="00EB073B" w:rsidRPr="001A6AF2" w:rsidRDefault="00EB073B" w:rsidP="007A13D3">
            <w:pPr>
              <w:adjustRightInd w:val="0"/>
              <w:snapToGrid w:val="0"/>
              <w:jc w:val="center"/>
              <w:rPr>
                <w:sz w:val="18"/>
                <w:szCs w:val="18"/>
              </w:rPr>
            </w:pPr>
            <w:r w:rsidRPr="001A6AF2">
              <w:rPr>
                <w:rFonts w:hint="eastAsia"/>
                <w:sz w:val="18"/>
                <w:szCs w:val="18"/>
              </w:rPr>
              <w:t>思</w:t>
            </w:r>
          </w:p>
        </w:tc>
        <w:tc>
          <w:tcPr>
            <w:tcW w:w="397" w:type="dxa"/>
            <w:vAlign w:val="center"/>
          </w:tcPr>
          <w:p w:rsidR="00EB073B" w:rsidRPr="001A6AF2" w:rsidRDefault="00EB073B" w:rsidP="007A13D3">
            <w:pPr>
              <w:adjustRightInd w:val="0"/>
              <w:snapToGrid w:val="0"/>
              <w:jc w:val="center"/>
              <w:rPr>
                <w:sz w:val="18"/>
                <w:szCs w:val="18"/>
              </w:rPr>
            </w:pPr>
            <w:r w:rsidRPr="001A6AF2">
              <w:rPr>
                <w:rFonts w:hint="eastAsia"/>
                <w:sz w:val="18"/>
                <w:szCs w:val="18"/>
              </w:rPr>
              <w:t>技</w:t>
            </w:r>
          </w:p>
        </w:tc>
        <w:tc>
          <w:tcPr>
            <w:tcW w:w="397" w:type="dxa"/>
            <w:vAlign w:val="center"/>
          </w:tcPr>
          <w:p w:rsidR="00EB073B" w:rsidRPr="001A6AF2" w:rsidRDefault="00EB073B" w:rsidP="007A13D3">
            <w:pPr>
              <w:adjustRightInd w:val="0"/>
              <w:snapToGrid w:val="0"/>
              <w:jc w:val="center"/>
              <w:rPr>
                <w:sz w:val="18"/>
                <w:szCs w:val="18"/>
              </w:rPr>
            </w:pPr>
            <w:r w:rsidRPr="001A6AF2">
              <w:rPr>
                <w:rFonts w:hint="eastAsia"/>
                <w:sz w:val="18"/>
                <w:szCs w:val="18"/>
              </w:rPr>
              <w:t>知</w:t>
            </w:r>
          </w:p>
        </w:tc>
        <w:tc>
          <w:tcPr>
            <w:tcW w:w="2103" w:type="dxa"/>
            <w:vMerge/>
          </w:tcPr>
          <w:p w:rsidR="00EB073B" w:rsidRPr="001A6AF2" w:rsidRDefault="00EB073B" w:rsidP="007A13D3">
            <w:pPr>
              <w:adjustRightInd w:val="0"/>
              <w:snapToGrid w:val="0"/>
              <w:rPr>
                <w:sz w:val="18"/>
                <w:szCs w:val="18"/>
              </w:rPr>
            </w:pPr>
          </w:p>
        </w:tc>
        <w:tc>
          <w:tcPr>
            <w:tcW w:w="1417" w:type="dxa"/>
            <w:vMerge/>
            <w:tcBorders>
              <w:right w:val="single" w:sz="8" w:space="0" w:color="auto"/>
            </w:tcBorders>
          </w:tcPr>
          <w:p w:rsidR="00EB073B" w:rsidRPr="001A6AF2" w:rsidRDefault="00EB073B" w:rsidP="007A13D3">
            <w:pPr>
              <w:adjustRightInd w:val="0"/>
              <w:snapToGrid w:val="0"/>
              <w:rPr>
                <w:sz w:val="18"/>
                <w:szCs w:val="18"/>
              </w:rPr>
            </w:pPr>
          </w:p>
        </w:tc>
      </w:tr>
      <w:tr w:rsidR="00483385" w:rsidTr="00C77695">
        <w:trPr>
          <w:trHeight w:val="995"/>
        </w:trPr>
        <w:tc>
          <w:tcPr>
            <w:tcW w:w="456" w:type="dxa"/>
            <w:vMerge w:val="restart"/>
            <w:tcBorders>
              <w:left w:val="single" w:sz="8" w:space="0" w:color="auto"/>
            </w:tcBorders>
          </w:tcPr>
          <w:p w:rsidR="00483385" w:rsidRPr="00D345BC" w:rsidRDefault="00483385" w:rsidP="007A13D3">
            <w:pPr>
              <w:adjustRightInd w:val="0"/>
              <w:snapToGrid w:val="0"/>
              <w:ind w:leftChars="-1" w:hangingChars="1" w:hanging="2"/>
              <w:jc w:val="center"/>
              <w:rPr>
                <w:sz w:val="18"/>
                <w:szCs w:val="18"/>
              </w:rPr>
            </w:pPr>
            <w:r w:rsidRPr="00D345BC">
              <w:rPr>
                <w:rFonts w:hint="eastAsia"/>
                <w:sz w:val="18"/>
                <w:szCs w:val="18"/>
              </w:rPr>
              <w:t>１</w:t>
            </w:r>
          </w:p>
        </w:tc>
        <w:tc>
          <w:tcPr>
            <w:tcW w:w="986" w:type="dxa"/>
            <w:vMerge w:val="restart"/>
            <w:vAlign w:val="center"/>
          </w:tcPr>
          <w:p w:rsidR="001C7A9C" w:rsidRDefault="00483385" w:rsidP="007A13D3">
            <w:pPr>
              <w:adjustRightInd w:val="0"/>
              <w:snapToGrid w:val="0"/>
              <w:jc w:val="center"/>
              <w:rPr>
                <w:sz w:val="18"/>
                <w:szCs w:val="18"/>
              </w:rPr>
            </w:pPr>
            <w:r>
              <w:rPr>
                <w:rFonts w:hint="eastAsia"/>
                <w:sz w:val="18"/>
                <w:szCs w:val="18"/>
              </w:rPr>
              <w:t>原子の</w:t>
            </w:r>
          </w:p>
          <w:p w:rsidR="00483385" w:rsidRPr="001A6AF2" w:rsidRDefault="00483385" w:rsidP="007A13D3">
            <w:pPr>
              <w:adjustRightInd w:val="0"/>
              <w:snapToGrid w:val="0"/>
              <w:jc w:val="center"/>
              <w:rPr>
                <w:sz w:val="18"/>
                <w:szCs w:val="18"/>
              </w:rPr>
            </w:pPr>
            <w:r>
              <w:rPr>
                <w:rFonts w:hint="eastAsia"/>
                <w:sz w:val="18"/>
                <w:szCs w:val="18"/>
              </w:rPr>
              <w:t>構造</w:t>
            </w:r>
          </w:p>
        </w:tc>
        <w:tc>
          <w:tcPr>
            <w:tcW w:w="2971" w:type="dxa"/>
            <w:vMerge w:val="restart"/>
          </w:tcPr>
          <w:p w:rsidR="00D773EA" w:rsidRDefault="00D773EA" w:rsidP="00B51510">
            <w:pPr>
              <w:adjustRightInd w:val="0"/>
              <w:snapToGrid w:val="0"/>
              <w:ind w:left="175" w:hangingChars="97" w:hanging="175"/>
              <w:rPr>
                <w:rFonts w:asciiTheme="minorEastAsia" w:hAnsiTheme="minorEastAsia" w:cs="ＭＳ明朝"/>
                <w:kern w:val="0"/>
                <w:sz w:val="18"/>
                <w:szCs w:val="18"/>
              </w:rPr>
            </w:pPr>
            <w:r>
              <w:rPr>
                <w:rFonts w:asciiTheme="minorEastAsia" w:hAnsiTheme="minorEastAsia" w:cs="ＭＳ明朝" w:hint="eastAsia"/>
                <w:kern w:val="0"/>
                <w:sz w:val="18"/>
                <w:szCs w:val="18"/>
              </w:rPr>
              <w:t>・</w:t>
            </w:r>
            <w:r w:rsidR="00483385" w:rsidRPr="00AF600E">
              <w:rPr>
                <w:rFonts w:asciiTheme="minorEastAsia" w:hAnsiTheme="minorEastAsia" w:cs="ＭＳ明朝" w:hint="eastAsia"/>
                <w:kern w:val="0"/>
                <w:sz w:val="18"/>
                <w:szCs w:val="18"/>
              </w:rPr>
              <w:t>原子の構造及び陽子</w:t>
            </w:r>
            <w:r w:rsidR="00B11671">
              <w:rPr>
                <w:rFonts w:asciiTheme="minorEastAsia" w:hAnsiTheme="minorEastAsia" w:cs="ＭＳ明朝" w:hint="eastAsia"/>
                <w:kern w:val="0"/>
                <w:sz w:val="18"/>
                <w:szCs w:val="18"/>
              </w:rPr>
              <w:t>、</w:t>
            </w:r>
            <w:r w:rsidR="00483385" w:rsidRPr="00AF600E">
              <w:rPr>
                <w:rFonts w:asciiTheme="minorEastAsia" w:hAnsiTheme="minorEastAsia" w:cs="ＭＳ明朝" w:hint="eastAsia"/>
                <w:kern w:val="0"/>
                <w:sz w:val="18"/>
                <w:szCs w:val="18"/>
              </w:rPr>
              <w:t>中性子</w:t>
            </w:r>
            <w:r w:rsidR="00B11671">
              <w:rPr>
                <w:rFonts w:asciiTheme="minorEastAsia" w:hAnsiTheme="minorEastAsia" w:cs="ＭＳ明朝" w:hint="eastAsia"/>
                <w:kern w:val="0"/>
                <w:sz w:val="18"/>
                <w:szCs w:val="18"/>
              </w:rPr>
              <w:t>、</w:t>
            </w:r>
            <w:r w:rsidR="00483385" w:rsidRPr="00AF600E">
              <w:rPr>
                <w:rFonts w:asciiTheme="minorEastAsia" w:hAnsiTheme="minorEastAsia" w:cs="ＭＳ明朝" w:hint="eastAsia"/>
                <w:kern w:val="0"/>
                <w:sz w:val="18"/>
                <w:szCs w:val="18"/>
              </w:rPr>
              <w:t>電子の性質を</w:t>
            </w:r>
            <w:r w:rsidR="00483385">
              <w:rPr>
                <w:rFonts w:asciiTheme="minorEastAsia" w:hAnsiTheme="minorEastAsia" w:cs="ＭＳ明朝" w:hint="eastAsia"/>
                <w:kern w:val="0"/>
                <w:sz w:val="18"/>
                <w:szCs w:val="18"/>
              </w:rPr>
              <w:t>確認す</w:t>
            </w:r>
            <w:r w:rsidR="00483385" w:rsidRPr="00AF600E">
              <w:rPr>
                <w:rFonts w:asciiTheme="minorEastAsia" w:hAnsiTheme="minorEastAsia" w:cs="ＭＳ明朝" w:hint="eastAsia"/>
                <w:kern w:val="0"/>
                <w:sz w:val="18"/>
                <w:szCs w:val="18"/>
              </w:rPr>
              <w:t>る</w:t>
            </w:r>
            <w:r w:rsidR="00483385">
              <w:rPr>
                <w:rFonts w:asciiTheme="minorEastAsia" w:hAnsiTheme="minorEastAsia" w:cs="ＭＳ明朝" w:hint="eastAsia"/>
                <w:kern w:val="0"/>
                <w:sz w:val="18"/>
                <w:szCs w:val="18"/>
              </w:rPr>
              <w:t>。また</w:t>
            </w:r>
            <w:r w:rsidR="00B11671">
              <w:rPr>
                <w:rFonts w:asciiTheme="minorEastAsia" w:hAnsiTheme="minorEastAsia" w:cs="ＭＳ明朝" w:hint="eastAsia"/>
                <w:kern w:val="0"/>
                <w:sz w:val="18"/>
                <w:szCs w:val="18"/>
              </w:rPr>
              <w:t>、</w:t>
            </w:r>
            <w:r w:rsidR="005300FE">
              <w:rPr>
                <w:rFonts w:asciiTheme="minorEastAsia" w:hAnsiTheme="minorEastAsia" w:cs="ＭＳ明朝" w:hint="eastAsia"/>
                <w:kern w:val="0"/>
                <w:sz w:val="18"/>
                <w:szCs w:val="18"/>
              </w:rPr>
              <w:t>身近</w:t>
            </w:r>
            <w:r w:rsidR="00BB27B3">
              <w:rPr>
                <w:rFonts w:asciiTheme="minorEastAsia" w:hAnsiTheme="minorEastAsia" w:cs="ＭＳ明朝" w:hint="eastAsia"/>
                <w:kern w:val="0"/>
                <w:sz w:val="18"/>
                <w:szCs w:val="18"/>
              </w:rPr>
              <w:t>な元素の安定同位体を確認する</w:t>
            </w:r>
            <w:r>
              <w:rPr>
                <w:rFonts w:asciiTheme="minorEastAsia" w:hAnsiTheme="minorEastAsia" w:cs="ＭＳ明朝" w:hint="eastAsia"/>
                <w:kern w:val="0"/>
                <w:sz w:val="18"/>
                <w:szCs w:val="18"/>
              </w:rPr>
              <w:t>。</w:t>
            </w:r>
            <w:r w:rsidR="005155D4">
              <w:rPr>
                <w:rFonts w:asciiTheme="minorEastAsia" w:hAnsiTheme="minorEastAsia" w:cs="ＭＳ明朝" w:hint="eastAsia"/>
                <w:kern w:val="0"/>
                <w:sz w:val="18"/>
                <w:szCs w:val="18"/>
              </w:rPr>
              <w:t xml:space="preserve">　　　　　</w:t>
            </w:r>
            <w:r w:rsidR="00741CF8">
              <w:rPr>
                <w:rFonts w:asciiTheme="minorEastAsia" w:hAnsiTheme="minorEastAsia" w:cs="ＭＳ明朝" w:hint="eastAsia"/>
                <w:kern w:val="0"/>
                <w:sz w:val="18"/>
                <w:szCs w:val="18"/>
              </w:rPr>
              <w:t xml:space="preserve">　　　 </w:t>
            </w:r>
            <w:r>
              <w:rPr>
                <w:rFonts w:asciiTheme="minorEastAsia" w:hAnsiTheme="minorEastAsia" w:cs="ＭＳ明朝" w:hint="eastAsia"/>
                <w:kern w:val="0"/>
                <w:sz w:val="18"/>
                <w:szCs w:val="18"/>
              </w:rPr>
              <w:t>【板書】</w:t>
            </w:r>
          </w:p>
          <w:p w:rsidR="00D773EA" w:rsidRDefault="00EC7687" w:rsidP="007A13D3">
            <w:pPr>
              <w:adjustRightInd w:val="0"/>
              <w:snapToGrid w:val="0"/>
              <w:ind w:left="180" w:hangingChars="100" w:hanging="180"/>
              <w:rPr>
                <w:rFonts w:asciiTheme="minorEastAsia" w:hAnsiTheme="minorEastAsia" w:cs="ＭＳ明朝"/>
                <w:kern w:val="0"/>
                <w:sz w:val="18"/>
                <w:szCs w:val="18"/>
              </w:rPr>
            </w:pPr>
            <w:r>
              <w:rPr>
                <w:rFonts w:asciiTheme="minorEastAsia" w:hAnsiTheme="minorEastAsia" w:cs="ＭＳ明朝" w:hint="eastAsia"/>
                <w:kern w:val="0"/>
                <w:sz w:val="18"/>
                <w:szCs w:val="18"/>
              </w:rPr>
              <w:t>・</w:t>
            </w:r>
            <w:r w:rsidR="00BB27B3">
              <w:rPr>
                <w:rFonts w:asciiTheme="minorEastAsia" w:hAnsiTheme="minorEastAsia" w:cs="ＭＳ明朝" w:hint="eastAsia"/>
                <w:kern w:val="0"/>
                <w:sz w:val="18"/>
                <w:szCs w:val="18"/>
              </w:rPr>
              <w:t>放射性同位体</w:t>
            </w:r>
            <w:r w:rsidR="00D773EA">
              <w:rPr>
                <w:rFonts w:asciiTheme="minorEastAsia" w:hAnsiTheme="minorEastAsia" w:cs="ＭＳ明朝" w:hint="eastAsia"/>
                <w:kern w:val="0"/>
                <w:sz w:val="18"/>
                <w:szCs w:val="18"/>
              </w:rPr>
              <w:t>の性質を安定同</w:t>
            </w:r>
            <w:r w:rsidR="00CE6371">
              <w:rPr>
                <w:rFonts w:asciiTheme="minorEastAsia" w:hAnsiTheme="minorEastAsia" w:cs="ＭＳ明朝" w:hint="eastAsia"/>
                <w:kern w:val="0"/>
                <w:sz w:val="18"/>
                <w:szCs w:val="18"/>
              </w:rPr>
              <w:t xml:space="preserve">　</w:t>
            </w:r>
            <w:r w:rsidR="00D773EA">
              <w:rPr>
                <w:rFonts w:asciiTheme="minorEastAsia" w:hAnsiTheme="minorEastAsia" w:cs="ＭＳ明朝" w:hint="eastAsia"/>
                <w:kern w:val="0"/>
                <w:sz w:val="18"/>
                <w:szCs w:val="18"/>
              </w:rPr>
              <w:t>位体と比較しながら整理するとともに</w:t>
            </w:r>
            <w:r w:rsidR="00B11671">
              <w:rPr>
                <w:rFonts w:asciiTheme="minorEastAsia" w:hAnsiTheme="minorEastAsia" w:cs="ＭＳ明朝" w:hint="eastAsia"/>
                <w:kern w:val="0"/>
                <w:sz w:val="18"/>
                <w:szCs w:val="18"/>
              </w:rPr>
              <w:t>、</w:t>
            </w:r>
            <w:r w:rsidR="00D773EA">
              <w:rPr>
                <w:rFonts w:asciiTheme="minorEastAsia" w:hAnsiTheme="minorEastAsia" w:cs="ＭＳ明朝" w:hint="eastAsia"/>
                <w:kern w:val="0"/>
                <w:sz w:val="18"/>
                <w:szCs w:val="18"/>
              </w:rPr>
              <w:t>放射性同位体の年代測定や医療などへの利用方法について理解する。</w:t>
            </w:r>
          </w:p>
          <w:p w:rsidR="00483385" w:rsidRPr="001A6AF2" w:rsidRDefault="005155D4" w:rsidP="005155D4">
            <w:pPr>
              <w:adjustRightInd w:val="0"/>
              <w:snapToGrid w:val="0"/>
              <w:ind w:leftChars="100" w:left="210" w:firstLineChars="1" w:firstLine="2"/>
              <w:jc w:val="right"/>
              <w:rPr>
                <w:sz w:val="18"/>
                <w:szCs w:val="18"/>
              </w:rPr>
            </w:pPr>
            <w:r>
              <w:rPr>
                <w:rFonts w:asciiTheme="minorEastAsia" w:hAnsiTheme="minorEastAsia" w:cs="ＭＳ明朝" w:hint="eastAsia"/>
                <w:kern w:val="0"/>
                <w:sz w:val="18"/>
                <w:szCs w:val="18"/>
              </w:rPr>
              <w:t xml:space="preserve">　　　　　</w:t>
            </w:r>
            <w:r w:rsidR="00D773EA">
              <w:rPr>
                <w:rFonts w:asciiTheme="minorEastAsia" w:hAnsiTheme="minorEastAsia" w:cs="ＭＳ明朝" w:hint="eastAsia"/>
                <w:kern w:val="0"/>
                <w:sz w:val="18"/>
                <w:szCs w:val="18"/>
              </w:rPr>
              <w:t>【ワークシート】</w:t>
            </w:r>
          </w:p>
        </w:tc>
        <w:tc>
          <w:tcPr>
            <w:tcW w:w="397" w:type="dxa"/>
            <w:tcBorders>
              <w:bottom w:val="dashed" w:sz="4" w:space="0" w:color="auto"/>
            </w:tcBorders>
            <w:vAlign w:val="center"/>
          </w:tcPr>
          <w:p w:rsidR="00483385" w:rsidRPr="001A6AF2" w:rsidRDefault="00483385" w:rsidP="007A13D3">
            <w:pPr>
              <w:adjustRightInd w:val="0"/>
              <w:snapToGrid w:val="0"/>
              <w:jc w:val="center"/>
              <w:rPr>
                <w:sz w:val="18"/>
                <w:szCs w:val="18"/>
              </w:rPr>
            </w:pPr>
          </w:p>
        </w:tc>
        <w:tc>
          <w:tcPr>
            <w:tcW w:w="397" w:type="dxa"/>
            <w:tcBorders>
              <w:bottom w:val="dashed" w:sz="4" w:space="0" w:color="auto"/>
            </w:tcBorders>
            <w:vAlign w:val="center"/>
          </w:tcPr>
          <w:p w:rsidR="00483385" w:rsidRPr="001A6AF2" w:rsidRDefault="00483385" w:rsidP="007A13D3">
            <w:pPr>
              <w:adjustRightInd w:val="0"/>
              <w:snapToGrid w:val="0"/>
              <w:jc w:val="center"/>
              <w:rPr>
                <w:sz w:val="18"/>
                <w:szCs w:val="18"/>
              </w:rPr>
            </w:pPr>
          </w:p>
        </w:tc>
        <w:tc>
          <w:tcPr>
            <w:tcW w:w="397" w:type="dxa"/>
            <w:tcBorders>
              <w:bottom w:val="dashed" w:sz="4" w:space="0" w:color="auto"/>
            </w:tcBorders>
            <w:vAlign w:val="center"/>
          </w:tcPr>
          <w:p w:rsidR="00483385" w:rsidRPr="001A6AF2" w:rsidRDefault="00483385" w:rsidP="007A13D3">
            <w:pPr>
              <w:adjustRightInd w:val="0"/>
              <w:snapToGrid w:val="0"/>
              <w:jc w:val="center"/>
              <w:rPr>
                <w:sz w:val="18"/>
                <w:szCs w:val="18"/>
              </w:rPr>
            </w:pPr>
          </w:p>
        </w:tc>
        <w:tc>
          <w:tcPr>
            <w:tcW w:w="397" w:type="dxa"/>
            <w:tcBorders>
              <w:bottom w:val="dashed" w:sz="4" w:space="0" w:color="auto"/>
            </w:tcBorders>
            <w:vAlign w:val="center"/>
          </w:tcPr>
          <w:p w:rsidR="00483385" w:rsidRPr="001A6AF2" w:rsidRDefault="00A97DA2" w:rsidP="007A13D3">
            <w:pPr>
              <w:adjustRightInd w:val="0"/>
              <w:snapToGrid w:val="0"/>
              <w:jc w:val="center"/>
              <w:rPr>
                <w:sz w:val="18"/>
                <w:szCs w:val="18"/>
              </w:rPr>
            </w:pPr>
            <w:r>
              <w:rPr>
                <w:rFonts w:hint="eastAsia"/>
                <w:sz w:val="18"/>
                <w:szCs w:val="18"/>
              </w:rPr>
              <w:t>◎</w:t>
            </w:r>
          </w:p>
        </w:tc>
        <w:tc>
          <w:tcPr>
            <w:tcW w:w="2103" w:type="dxa"/>
            <w:tcBorders>
              <w:bottom w:val="dashed" w:sz="4" w:space="0" w:color="auto"/>
            </w:tcBorders>
          </w:tcPr>
          <w:p w:rsidR="00483385" w:rsidRDefault="00A97DA2" w:rsidP="00A97DA2">
            <w:pPr>
              <w:adjustRightInd w:val="0"/>
              <w:snapToGrid w:val="0"/>
              <w:rPr>
                <w:sz w:val="18"/>
                <w:szCs w:val="18"/>
              </w:rPr>
            </w:pPr>
            <w:r>
              <w:rPr>
                <w:rFonts w:asciiTheme="minorEastAsia" w:hAnsiTheme="minorEastAsia" w:cs="ＭＳ明朝" w:hint="eastAsia"/>
                <w:kern w:val="0"/>
                <w:sz w:val="18"/>
                <w:szCs w:val="18"/>
              </w:rPr>
              <w:t>原子の構造や</w:t>
            </w:r>
            <w:r w:rsidRPr="00D773EA">
              <w:rPr>
                <w:rFonts w:asciiTheme="minorEastAsia" w:hAnsiTheme="minorEastAsia" w:cs="ＭＳ明朝" w:hint="eastAsia"/>
                <w:kern w:val="0"/>
                <w:sz w:val="18"/>
                <w:szCs w:val="18"/>
              </w:rPr>
              <w:t>元素の定義</w:t>
            </w:r>
            <w:r>
              <w:rPr>
                <w:rFonts w:asciiTheme="minorEastAsia" w:hAnsiTheme="minorEastAsia" w:cs="ＭＳ明朝" w:hint="eastAsia"/>
                <w:kern w:val="0"/>
                <w:sz w:val="18"/>
                <w:szCs w:val="18"/>
              </w:rPr>
              <w:t>、</w:t>
            </w:r>
            <w:r w:rsidRPr="00D773EA">
              <w:rPr>
                <w:rFonts w:asciiTheme="minorEastAsia" w:hAnsiTheme="minorEastAsia" w:cs="ＭＳ明朝" w:hint="eastAsia"/>
                <w:kern w:val="0"/>
                <w:sz w:val="18"/>
                <w:szCs w:val="18"/>
              </w:rPr>
              <w:t>同位体に</w:t>
            </w:r>
            <w:r>
              <w:rPr>
                <w:rFonts w:asciiTheme="minorEastAsia" w:hAnsiTheme="minorEastAsia" w:cs="ＭＳ明朝" w:hint="eastAsia"/>
                <w:kern w:val="0"/>
                <w:sz w:val="18"/>
                <w:szCs w:val="18"/>
              </w:rPr>
              <w:t>ついて</w:t>
            </w:r>
            <w:r>
              <w:rPr>
                <w:rFonts w:asciiTheme="minorEastAsia" w:hAnsiTheme="minorEastAsia" w:cs="ＭＳ明朝"/>
                <w:kern w:val="0"/>
                <w:sz w:val="18"/>
                <w:szCs w:val="18"/>
              </w:rPr>
              <w:t>理解している</w:t>
            </w:r>
            <w:r>
              <w:rPr>
                <w:rFonts w:asciiTheme="minorEastAsia" w:hAnsiTheme="minorEastAsia" w:cs="ＭＳ明朝" w:hint="eastAsia"/>
                <w:kern w:val="0"/>
                <w:sz w:val="18"/>
                <w:szCs w:val="18"/>
              </w:rPr>
              <w:t>。</w:t>
            </w:r>
          </w:p>
        </w:tc>
        <w:tc>
          <w:tcPr>
            <w:tcW w:w="1417" w:type="dxa"/>
            <w:tcBorders>
              <w:bottom w:val="dashed" w:sz="4" w:space="0" w:color="auto"/>
              <w:right w:val="single" w:sz="8" w:space="0" w:color="auto"/>
            </w:tcBorders>
          </w:tcPr>
          <w:p w:rsidR="00483385" w:rsidRDefault="00483385" w:rsidP="007A13D3">
            <w:pPr>
              <w:adjustRightInd w:val="0"/>
              <w:snapToGrid w:val="0"/>
              <w:ind w:left="180" w:hangingChars="100" w:hanging="180"/>
              <w:jc w:val="left"/>
              <w:rPr>
                <w:sz w:val="18"/>
                <w:szCs w:val="18"/>
              </w:rPr>
            </w:pPr>
            <w:r>
              <w:rPr>
                <w:rFonts w:hint="eastAsia"/>
                <w:sz w:val="18"/>
                <w:szCs w:val="18"/>
              </w:rPr>
              <w:t>・ノート</w:t>
            </w:r>
          </w:p>
          <w:p w:rsidR="00483385" w:rsidRDefault="00483385" w:rsidP="007A13D3">
            <w:pPr>
              <w:adjustRightInd w:val="0"/>
              <w:snapToGrid w:val="0"/>
              <w:ind w:left="180" w:hangingChars="100" w:hanging="180"/>
              <w:jc w:val="left"/>
              <w:rPr>
                <w:sz w:val="18"/>
                <w:szCs w:val="18"/>
              </w:rPr>
            </w:pPr>
            <w:r>
              <w:rPr>
                <w:rFonts w:hint="eastAsia"/>
                <w:sz w:val="18"/>
                <w:szCs w:val="18"/>
              </w:rPr>
              <w:t>・行動観察</w:t>
            </w:r>
          </w:p>
          <w:p w:rsidR="00E61723" w:rsidRPr="001A6AF2" w:rsidRDefault="00E61723" w:rsidP="00BB343C">
            <w:pPr>
              <w:adjustRightInd w:val="0"/>
              <w:snapToGrid w:val="0"/>
              <w:ind w:left="180" w:hangingChars="100" w:hanging="180"/>
              <w:jc w:val="left"/>
              <w:rPr>
                <w:sz w:val="18"/>
                <w:szCs w:val="18"/>
              </w:rPr>
            </w:pPr>
            <w:r>
              <w:rPr>
                <w:rFonts w:hint="eastAsia"/>
                <w:sz w:val="18"/>
                <w:szCs w:val="18"/>
              </w:rPr>
              <w:t>・学習の振り返りシート</w:t>
            </w:r>
          </w:p>
        </w:tc>
      </w:tr>
      <w:tr w:rsidR="00483385" w:rsidTr="00BB343C">
        <w:trPr>
          <w:trHeight w:val="519"/>
        </w:trPr>
        <w:tc>
          <w:tcPr>
            <w:tcW w:w="456" w:type="dxa"/>
            <w:vMerge/>
            <w:tcBorders>
              <w:left w:val="single" w:sz="8" w:space="0" w:color="auto"/>
            </w:tcBorders>
          </w:tcPr>
          <w:p w:rsidR="00483385" w:rsidRPr="00D345BC" w:rsidRDefault="00483385" w:rsidP="007A13D3">
            <w:pPr>
              <w:adjustRightInd w:val="0"/>
              <w:snapToGrid w:val="0"/>
              <w:ind w:firstLineChars="100" w:firstLine="180"/>
              <w:jc w:val="center"/>
              <w:rPr>
                <w:sz w:val="18"/>
                <w:szCs w:val="18"/>
              </w:rPr>
            </w:pPr>
          </w:p>
        </w:tc>
        <w:tc>
          <w:tcPr>
            <w:tcW w:w="986" w:type="dxa"/>
            <w:vMerge/>
            <w:vAlign w:val="center"/>
          </w:tcPr>
          <w:p w:rsidR="00483385" w:rsidRDefault="00483385" w:rsidP="007A13D3">
            <w:pPr>
              <w:adjustRightInd w:val="0"/>
              <w:snapToGrid w:val="0"/>
              <w:jc w:val="center"/>
              <w:rPr>
                <w:sz w:val="18"/>
                <w:szCs w:val="18"/>
              </w:rPr>
            </w:pPr>
          </w:p>
        </w:tc>
        <w:tc>
          <w:tcPr>
            <w:tcW w:w="2971" w:type="dxa"/>
            <w:vMerge/>
          </w:tcPr>
          <w:p w:rsidR="00483385" w:rsidRPr="00AF600E" w:rsidRDefault="00483385" w:rsidP="007A13D3">
            <w:pPr>
              <w:adjustRightInd w:val="0"/>
              <w:snapToGrid w:val="0"/>
              <w:ind w:firstLineChars="100" w:firstLine="180"/>
              <w:jc w:val="left"/>
              <w:rPr>
                <w:rFonts w:asciiTheme="minorEastAsia" w:hAnsiTheme="minorEastAsia" w:cs="ＭＳ明朝"/>
                <w:kern w:val="0"/>
                <w:sz w:val="18"/>
                <w:szCs w:val="18"/>
              </w:rPr>
            </w:pPr>
          </w:p>
        </w:tc>
        <w:tc>
          <w:tcPr>
            <w:tcW w:w="397" w:type="dxa"/>
            <w:tcBorders>
              <w:top w:val="dashed" w:sz="4" w:space="0" w:color="auto"/>
              <w:bottom w:val="dashed" w:sz="4" w:space="0" w:color="auto"/>
            </w:tcBorders>
            <w:vAlign w:val="center"/>
          </w:tcPr>
          <w:p w:rsidR="00483385" w:rsidRDefault="00A97DA2" w:rsidP="007A13D3">
            <w:pPr>
              <w:adjustRightInd w:val="0"/>
              <w:snapToGrid w:val="0"/>
              <w:jc w:val="center"/>
              <w:rPr>
                <w:sz w:val="18"/>
                <w:szCs w:val="18"/>
              </w:rPr>
            </w:pPr>
            <w:r>
              <w:rPr>
                <w:rFonts w:hint="eastAsia"/>
                <w:sz w:val="18"/>
                <w:szCs w:val="18"/>
              </w:rPr>
              <w:t>◎</w:t>
            </w:r>
          </w:p>
        </w:tc>
        <w:tc>
          <w:tcPr>
            <w:tcW w:w="397" w:type="dxa"/>
            <w:tcBorders>
              <w:top w:val="dashed" w:sz="4" w:space="0" w:color="auto"/>
              <w:bottom w:val="dashed" w:sz="4" w:space="0" w:color="auto"/>
            </w:tcBorders>
            <w:vAlign w:val="center"/>
          </w:tcPr>
          <w:p w:rsidR="00483385" w:rsidRPr="001A6AF2" w:rsidRDefault="00483385" w:rsidP="007A13D3">
            <w:pPr>
              <w:adjustRightInd w:val="0"/>
              <w:snapToGrid w:val="0"/>
              <w:jc w:val="center"/>
              <w:rPr>
                <w:sz w:val="18"/>
                <w:szCs w:val="18"/>
              </w:rPr>
            </w:pPr>
          </w:p>
        </w:tc>
        <w:tc>
          <w:tcPr>
            <w:tcW w:w="397" w:type="dxa"/>
            <w:tcBorders>
              <w:top w:val="dashed" w:sz="4" w:space="0" w:color="auto"/>
              <w:bottom w:val="dashed" w:sz="4" w:space="0" w:color="auto"/>
            </w:tcBorders>
            <w:vAlign w:val="center"/>
          </w:tcPr>
          <w:p w:rsidR="00483385" w:rsidRPr="001A6AF2" w:rsidRDefault="00483385" w:rsidP="007A13D3">
            <w:pPr>
              <w:adjustRightInd w:val="0"/>
              <w:snapToGrid w:val="0"/>
              <w:jc w:val="center"/>
              <w:rPr>
                <w:sz w:val="18"/>
                <w:szCs w:val="18"/>
              </w:rPr>
            </w:pPr>
          </w:p>
        </w:tc>
        <w:tc>
          <w:tcPr>
            <w:tcW w:w="397" w:type="dxa"/>
            <w:tcBorders>
              <w:top w:val="dashed" w:sz="4" w:space="0" w:color="auto"/>
              <w:bottom w:val="dashed" w:sz="4" w:space="0" w:color="auto"/>
            </w:tcBorders>
            <w:vAlign w:val="center"/>
          </w:tcPr>
          <w:p w:rsidR="00483385" w:rsidRDefault="00483385" w:rsidP="007A13D3">
            <w:pPr>
              <w:adjustRightInd w:val="0"/>
              <w:snapToGrid w:val="0"/>
              <w:jc w:val="center"/>
              <w:rPr>
                <w:sz w:val="18"/>
                <w:szCs w:val="18"/>
              </w:rPr>
            </w:pPr>
          </w:p>
        </w:tc>
        <w:tc>
          <w:tcPr>
            <w:tcW w:w="2103" w:type="dxa"/>
            <w:tcBorders>
              <w:top w:val="dashed" w:sz="4" w:space="0" w:color="auto"/>
              <w:bottom w:val="dashed" w:sz="4" w:space="0" w:color="auto"/>
            </w:tcBorders>
          </w:tcPr>
          <w:p w:rsidR="00483385" w:rsidRPr="00D773EA" w:rsidRDefault="00A97DA2" w:rsidP="0071160D">
            <w:pPr>
              <w:adjustRightInd w:val="0"/>
              <w:snapToGrid w:val="0"/>
              <w:rPr>
                <w:rFonts w:asciiTheme="minorEastAsia" w:hAnsiTheme="minorEastAsia" w:cs="ＭＳ明朝"/>
                <w:kern w:val="0"/>
                <w:sz w:val="18"/>
                <w:szCs w:val="18"/>
              </w:rPr>
            </w:pPr>
            <w:r w:rsidRPr="00A97DA2">
              <w:rPr>
                <w:rFonts w:asciiTheme="minorEastAsia" w:hAnsiTheme="minorEastAsia" w:cs="ＭＳ明朝" w:hint="eastAsia"/>
                <w:kern w:val="0"/>
                <w:sz w:val="18"/>
                <w:szCs w:val="18"/>
              </w:rPr>
              <w:t>放射性同位体の年代測定や医療などへの利用方法について関心をもっている。</w:t>
            </w:r>
          </w:p>
        </w:tc>
        <w:tc>
          <w:tcPr>
            <w:tcW w:w="1417" w:type="dxa"/>
            <w:tcBorders>
              <w:top w:val="dashed" w:sz="4" w:space="0" w:color="auto"/>
              <w:bottom w:val="dashed" w:sz="4" w:space="0" w:color="auto"/>
              <w:right w:val="single" w:sz="8" w:space="0" w:color="auto"/>
            </w:tcBorders>
          </w:tcPr>
          <w:p w:rsidR="00A45BE1" w:rsidRPr="00D773EA" w:rsidRDefault="00A45BE1" w:rsidP="007A13D3">
            <w:pPr>
              <w:adjustRightInd w:val="0"/>
              <w:snapToGrid w:val="0"/>
              <w:ind w:left="180" w:hangingChars="100" w:hanging="180"/>
              <w:jc w:val="left"/>
              <w:rPr>
                <w:sz w:val="18"/>
                <w:szCs w:val="18"/>
              </w:rPr>
            </w:pPr>
            <w:r w:rsidRPr="00D773EA">
              <w:rPr>
                <w:rFonts w:hint="eastAsia"/>
                <w:sz w:val="18"/>
                <w:szCs w:val="18"/>
              </w:rPr>
              <w:t>・</w:t>
            </w:r>
            <w:r w:rsidR="00D773EA" w:rsidRPr="00D773EA">
              <w:rPr>
                <w:rFonts w:hint="eastAsia"/>
                <w:sz w:val="18"/>
                <w:szCs w:val="18"/>
              </w:rPr>
              <w:t>ノート</w:t>
            </w:r>
          </w:p>
          <w:p w:rsidR="00483385" w:rsidRPr="00D773EA" w:rsidRDefault="00483385" w:rsidP="00BB343C">
            <w:pPr>
              <w:adjustRightInd w:val="0"/>
              <w:snapToGrid w:val="0"/>
              <w:ind w:left="180" w:hangingChars="100" w:hanging="180"/>
              <w:jc w:val="left"/>
              <w:rPr>
                <w:sz w:val="18"/>
                <w:szCs w:val="18"/>
              </w:rPr>
            </w:pPr>
            <w:r w:rsidRPr="00D773EA">
              <w:rPr>
                <w:rFonts w:hint="eastAsia"/>
                <w:sz w:val="18"/>
                <w:szCs w:val="18"/>
              </w:rPr>
              <w:t>・学習の振り返りシート</w:t>
            </w:r>
          </w:p>
        </w:tc>
      </w:tr>
      <w:tr w:rsidR="00D345BC" w:rsidTr="00940B3E">
        <w:trPr>
          <w:trHeight w:val="998"/>
        </w:trPr>
        <w:tc>
          <w:tcPr>
            <w:tcW w:w="456" w:type="dxa"/>
            <w:vMerge w:val="restart"/>
            <w:tcBorders>
              <w:left w:val="single" w:sz="8" w:space="0" w:color="auto"/>
            </w:tcBorders>
          </w:tcPr>
          <w:p w:rsidR="00D345BC" w:rsidRPr="00D345BC" w:rsidRDefault="00D345BC" w:rsidP="007A13D3">
            <w:pPr>
              <w:adjustRightInd w:val="0"/>
              <w:snapToGrid w:val="0"/>
              <w:ind w:leftChars="-1" w:hangingChars="1" w:hanging="2"/>
              <w:jc w:val="center"/>
              <w:rPr>
                <w:sz w:val="18"/>
                <w:szCs w:val="18"/>
              </w:rPr>
            </w:pPr>
            <w:r w:rsidRPr="00D345BC">
              <w:rPr>
                <w:rFonts w:hint="eastAsia"/>
                <w:sz w:val="18"/>
                <w:szCs w:val="18"/>
              </w:rPr>
              <w:t>２</w:t>
            </w:r>
          </w:p>
        </w:tc>
        <w:tc>
          <w:tcPr>
            <w:tcW w:w="986" w:type="dxa"/>
            <w:vMerge/>
          </w:tcPr>
          <w:p w:rsidR="00D345BC" w:rsidRDefault="00D345BC" w:rsidP="007A13D3">
            <w:pPr>
              <w:adjustRightInd w:val="0"/>
              <w:snapToGrid w:val="0"/>
              <w:rPr>
                <w:sz w:val="18"/>
                <w:szCs w:val="18"/>
              </w:rPr>
            </w:pPr>
          </w:p>
        </w:tc>
        <w:tc>
          <w:tcPr>
            <w:tcW w:w="2971" w:type="dxa"/>
            <w:vMerge w:val="restart"/>
          </w:tcPr>
          <w:p w:rsidR="00D345BC" w:rsidRDefault="00EC7687" w:rsidP="007A13D3">
            <w:pPr>
              <w:adjustRightInd w:val="0"/>
              <w:snapToGrid w:val="0"/>
              <w:ind w:left="119" w:hangingChars="66" w:hanging="119"/>
              <w:rPr>
                <w:rFonts w:asciiTheme="minorEastAsia" w:hAnsiTheme="minorEastAsia" w:cs="ＭＳ明朝"/>
                <w:kern w:val="0"/>
                <w:sz w:val="18"/>
                <w:szCs w:val="18"/>
              </w:rPr>
            </w:pPr>
            <w:r w:rsidRPr="00EC7687">
              <w:rPr>
                <w:rFonts w:asciiTheme="minorEastAsia" w:hAnsiTheme="minorEastAsia" w:cs="ＭＳ明朝" w:hint="eastAsia"/>
                <w:kern w:val="0"/>
                <w:sz w:val="18"/>
                <w:szCs w:val="18"/>
              </w:rPr>
              <w:t>・</w:t>
            </w:r>
            <w:r w:rsidR="00D773EA" w:rsidRPr="00EC7687">
              <w:rPr>
                <w:rFonts w:asciiTheme="minorEastAsia" w:hAnsiTheme="minorEastAsia" w:cs="ＭＳ明朝" w:hint="eastAsia"/>
                <w:kern w:val="0"/>
                <w:sz w:val="18"/>
                <w:szCs w:val="18"/>
              </w:rPr>
              <w:t>原子番号</w:t>
            </w:r>
            <w:r w:rsidRPr="00EC7687">
              <w:rPr>
                <w:rFonts w:asciiTheme="minorEastAsia" w:hAnsiTheme="minorEastAsia" w:cs="ＭＳ明朝" w:hint="eastAsia"/>
                <w:kern w:val="0"/>
                <w:sz w:val="18"/>
                <w:szCs w:val="18"/>
              </w:rPr>
              <w:t>20</w:t>
            </w:r>
            <w:r w:rsidR="00D773EA" w:rsidRPr="00EC7687">
              <w:rPr>
                <w:rFonts w:asciiTheme="minorEastAsia" w:hAnsiTheme="minorEastAsia" w:cs="ＭＳ明朝" w:hint="eastAsia"/>
                <w:kern w:val="0"/>
                <w:sz w:val="18"/>
                <w:szCs w:val="18"/>
              </w:rPr>
              <w:t>番</w:t>
            </w:r>
            <w:r w:rsidRPr="00EC7687">
              <w:rPr>
                <w:rFonts w:asciiTheme="minorEastAsia" w:hAnsiTheme="minorEastAsia" w:cs="ＭＳ明朝" w:hint="eastAsia"/>
                <w:kern w:val="0"/>
                <w:sz w:val="18"/>
                <w:szCs w:val="18"/>
              </w:rPr>
              <w:t>まで</w:t>
            </w:r>
            <w:r w:rsidR="00D773EA" w:rsidRPr="00EC7687">
              <w:rPr>
                <w:rFonts w:asciiTheme="minorEastAsia" w:hAnsiTheme="minorEastAsia" w:cs="ＭＳ明朝" w:hint="eastAsia"/>
                <w:kern w:val="0"/>
                <w:sz w:val="18"/>
                <w:szCs w:val="18"/>
              </w:rPr>
              <w:t>の</w:t>
            </w:r>
            <w:r w:rsidR="00BB27B3" w:rsidRPr="00EC7687">
              <w:rPr>
                <w:rFonts w:asciiTheme="minorEastAsia" w:hAnsiTheme="minorEastAsia" w:cs="ＭＳ明朝" w:hint="eastAsia"/>
                <w:kern w:val="0"/>
                <w:sz w:val="18"/>
                <w:szCs w:val="18"/>
              </w:rPr>
              <w:t>原子の電子配置を整理し</w:t>
            </w:r>
            <w:r w:rsidR="005300FE" w:rsidRPr="00EC7687">
              <w:rPr>
                <w:rFonts w:asciiTheme="minorEastAsia" w:hAnsiTheme="minorEastAsia" w:cs="ＭＳ明朝" w:hint="eastAsia"/>
                <w:kern w:val="0"/>
                <w:sz w:val="18"/>
                <w:szCs w:val="18"/>
              </w:rPr>
              <w:t>て理解する。</w:t>
            </w:r>
          </w:p>
          <w:p w:rsidR="00D773EA" w:rsidRPr="00D773EA" w:rsidRDefault="00D773EA" w:rsidP="005155D4">
            <w:pPr>
              <w:adjustRightInd w:val="0"/>
              <w:snapToGrid w:val="0"/>
              <w:ind w:firstLineChars="75" w:firstLine="135"/>
              <w:jc w:val="right"/>
              <w:rPr>
                <w:rFonts w:asciiTheme="minorEastAsia" w:hAnsiTheme="minorEastAsia" w:cs="ＭＳ明朝"/>
                <w:kern w:val="0"/>
                <w:sz w:val="18"/>
                <w:szCs w:val="18"/>
              </w:rPr>
            </w:pPr>
            <w:r>
              <w:rPr>
                <w:rFonts w:asciiTheme="minorEastAsia" w:hAnsiTheme="minorEastAsia" w:cs="ＭＳ明朝" w:hint="eastAsia"/>
                <w:kern w:val="0"/>
                <w:sz w:val="18"/>
                <w:szCs w:val="18"/>
              </w:rPr>
              <w:t>【板書】【確認テスト】</w:t>
            </w:r>
          </w:p>
          <w:p w:rsidR="00940B3E" w:rsidRDefault="00940B3E" w:rsidP="001C7A9C">
            <w:pPr>
              <w:adjustRightInd w:val="0"/>
              <w:snapToGrid w:val="0"/>
              <w:ind w:left="180" w:hangingChars="100" w:hanging="180"/>
              <w:jc w:val="left"/>
              <w:rPr>
                <w:rFonts w:asciiTheme="minorEastAsia" w:hAnsiTheme="minorEastAsia" w:cs="ＭＳ明朝"/>
                <w:kern w:val="0"/>
                <w:sz w:val="18"/>
                <w:szCs w:val="18"/>
              </w:rPr>
            </w:pPr>
          </w:p>
          <w:p w:rsidR="00D773EA" w:rsidRPr="005300FE" w:rsidRDefault="00D773EA" w:rsidP="00F22F7B">
            <w:pPr>
              <w:adjustRightInd w:val="0"/>
              <w:snapToGrid w:val="0"/>
              <w:ind w:left="180" w:hangingChars="100" w:hanging="180"/>
              <w:jc w:val="left"/>
              <w:rPr>
                <w:rFonts w:asciiTheme="minorEastAsia" w:hAnsiTheme="minorEastAsia" w:cs="ＭＳ明朝"/>
                <w:kern w:val="0"/>
                <w:sz w:val="18"/>
                <w:szCs w:val="18"/>
              </w:rPr>
            </w:pPr>
            <w:r>
              <w:rPr>
                <w:rFonts w:asciiTheme="minorEastAsia" w:hAnsiTheme="minorEastAsia" w:cs="ＭＳ明朝" w:hint="eastAsia"/>
                <w:kern w:val="0"/>
                <w:sz w:val="18"/>
                <w:szCs w:val="18"/>
              </w:rPr>
              <w:t>・</w:t>
            </w:r>
            <w:r w:rsidR="005300FE">
              <w:rPr>
                <w:rFonts w:asciiTheme="minorEastAsia" w:hAnsiTheme="minorEastAsia" w:cs="ＭＳ明朝" w:hint="eastAsia"/>
                <w:kern w:val="0"/>
                <w:sz w:val="18"/>
                <w:szCs w:val="18"/>
              </w:rPr>
              <w:t>原子の一般的な性質</w:t>
            </w:r>
            <w:r w:rsidR="00F22F7B">
              <w:rPr>
                <w:rFonts w:asciiTheme="minorEastAsia" w:hAnsiTheme="minorEastAsia" w:cs="ＭＳ明朝" w:hint="eastAsia"/>
                <w:kern w:val="0"/>
                <w:sz w:val="18"/>
                <w:szCs w:val="18"/>
              </w:rPr>
              <w:t>（大きさ、質量、電気の量など）</w:t>
            </w:r>
            <w:r w:rsidR="00AC436F">
              <w:rPr>
                <w:rFonts w:asciiTheme="minorEastAsia" w:hAnsiTheme="minorEastAsia" w:cs="ＭＳ明朝" w:hint="eastAsia"/>
                <w:kern w:val="0"/>
                <w:sz w:val="18"/>
                <w:szCs w:val="18"/>
              </w:rPr>
              <w:t>を</w:t>
            </w:r>
            <w:r w:rsidR="00B11671">
              <w:rPr>
                <w:rFonts w:asciiTheme="minorEastAsia" w:hAnsiTheme="minorEastAsia" w:cs="ＭＳ明朝" w:hint="eastAsia"/>
                <w:kern w:val="0"/>
                <w:sz w:val="18"/>
                <w:szCs w:val="18"/>
              </w:rPr>
              <w:t>、</w:t>
            </w:r>
            <w:r w:rsidR="005300FE">
              <w:rPr>
                <w:rFonts w:asciiTheme="minorEastAsia" w:hAnsiTheme="minorEastAsia" w:cs="ＭＳ明朝" w:hint="eastAsia"/>
                <w:kern w:val="0"/>
                <w:sz w:val="18"/>
                <w:szCs w:val="18"/>
              </w:rPr>
              <w:t>構成する陽子</w:t>
            </w:r>
            <w:r w:rsidR="00B11671">
              <w:rPr>
                <w:rFonts w:asciiTheme="minorEastAsia" w:hAnsiTheme="minorEastAsia" w:cs="ＭＳ明朝" w:hint="eastAsia"/>
                <w:kern w:val="0"/>
                <w:sz w:val="18"/>
                <w:szCs w:val="18"/>
              </w:rPr>
              <w:t>、</w:t>
            </w:r>
            <w:r w:rsidR="005300FE">
              <w:rPr>
                <w:rFonts w:asciiTheme="minorEastAsia" w:hAnsiTheme="minorEastAsia" w:cs="ＭＳ明朝" w:hint="eastAsia"/>
                <w:kern w:val="0"/>
                <w:sz w:val="18"/>
                <w:szCs w:val="18"/>
              </w:rPr>
              <w:t>中性子</w:t>
            </w:r>
            <w:r w:rsidR="00B11671">
              <w:rPr>
                <w:rFonts w:asciiTheme="minorEastAsia" w:hAnsiTheme="minorEastAsia" w:cs="ＭＳ明朝" w:hint="eastAsia"/>
                <w:kern w:val="0"/>
                <w:sz w:val="18"/>
                <w:szCs w:val="18"/>
              </w:rPr>
              <w:t>、</w:t>
            </w:r>
            <w:r w:rsidR="005300FE">
              <w:rPr>
                <w:rFonts w:asciiTheme="minorEastAsia" w:hAnsiTheme="minorEastAsia" w:cs="ＭＳ明朝" w:hint="eastAsia"/>
                <w:kern w:val="0"/>
                <w:sz w:val="18"/>
                <w:szCs w:val="18"/>
              </w:rPr>
              <w:t>電子の性質</w:t>
            </w:r>
            <w:r w:rsidR="00F22F7B">
              <w:rPr>
                <w:rFonts w:asciiTheme="minorEastAsia" w:hAnsiTheme="minorEastAsia" w:cs="ＭＳ明朝" w:hint="eastAsia"/>
                <w:kern w:val="0"/>
                <w:sz w:val="18"/>
                <w:szCs w:val="18"/>
              </w:rPr>
              <w:t>や</w:t>
            </w:r>
            <w:r w:rsidR="005300FE">
              <w:rPr>
                <w:rFonts w:asciiTheme="minorEastAsia" w:hAnsiTheme="minorEastAsia" w:cs="ＭＳ明朝" w:hint="eastAsia"/>
                <w:kern w:val="0"/>
                <w:sz w:val="18"/>
                <w:szCs w:val="18"/>
              </w:rPr>
              <w:t>それぞれの配置から考察し</w:t>
            </w:r>
            <w:r w:rsidR="00B11671">
              <w:rPr>
                <w:rFonts w:asciiTheme="minorEastAsia" w:hAnsiTheme="minorEastAsia" w:cs="ＭＳ明朝" w:hint="eastAsia"/>
                <w:kern w:val="0"/>
                <w:sz w:val="18"/>
                <w:szCs w:val="18"/>
              </w:rPr>
              <w:t>、</w:t>
            </w:r>
            <w:r w:rsidR="005300FE">
              <w:rPr>
                <w:rFonts w:asciiTheme="minorEastAsia" w:hAnsiTheme="minorEastAsia" w:cs="ＭＳ明朝" w:hint="eastAsia"/>
                <w:kern w:val="0"/>
                <w:sz w:val="18"/>
                <w:szCs w:val="18"/>
              </w:rPr>
              <w:t>ワークシートにまとめる。</w:t>
            </w:r>
            <w:r w:rsidR="00741CF8">
              <w:rPr>
                <w:rFonts w:asciiTheme="minorEastAsia" w:hAnsiTheme="minorEastAsia" w:cs="ＭＳ明朝" w:hint="eastAsia"/>
                <w:kern w:val="0"/>
                <w:sz w:val="18"/>
                <w:szCs w:val="18"/>
              </w:rPr>
              <w:t xml:space="preserve">　　　　</w:t>
            </w:r>
            <w:r w:rsidR="005300FE">
              <w:rPr>
                <w:rFonts w:asciiTheme="minorEastAsia" w:hAnsiTheme="minorEastAsia" w:cs="ＭＳ明朝" w:hint="eastAsia"/>
                <w:kern w:val="0"/>
                <w:sz w:val="18"/>
                <w:szCs w:val="18"/>
              </w:rPr>
              <w:t>【ワークシート】</w:t>
            </w:r>
          </w:p>
        </w:tc>
        <w:tc>
          <w:tcPr>
            <w:tcW w:w="397" w:type="dxa"/>
            <w:tcBorders>
              <w:bottom w:val="dashed" w:sz="4" w:space="0" w:color="auto"/>
            </w:tcBorders>
            <w:vAlign w:val="center"/>
          </w:tcPr>
          <w:p w:rsidR="00D345BC" w:rsidRDefault="00D345BC" w:rsidP="007A13D3">
            <w:pPr>
              <w:adjustRightInd w:val="0"/>
              <w:snapToGrid w:val="0"/>
              <w:jc w:val="center"/>
              <w:rPr>
                <w:sz w:val="18"/>
                <w:szCs w:val="18"/>
              </w:rPr>
            </w:pPr>
          </w:p>
        </w:tc>
        <w:tc>
          <w:tcPr>
            <w:tcW w:w="397" w:type="dxa"/>
            <w:tcBorders>
              <w:bottom w:val="dashed" w:sz="4" w:space="0" w:color="auto"/>
            </w:tcBorders>
            <w:vAlign w:val="center"/>
          </w:tcPr>
          <w:p w:rsidR="00D345BC" w:rsidRPr="001A6AF2" w:rsidRDefault="00D345BC" w:rsidP="007A13D3">
            <w:pPr>
              <w:adjustRightInd w:val="0"/>
              <w:snapToGrid w:val="0"/>
              <w:jc w:val="center"/>
              <w:rPr>
                <w:sz w:val="18"/>
                <w:szCs w:val="18"/>
              </w:rPr>
            </w:pPr>
          </w:p>
        </w:tc>
        <w:tc>
          <w:tcPr>
            <w:tcW w:w="397" w:type="dxa"/>
            <w:tcBorders>
              <w:bottom w:val="dashed" w:sz="4" w:space="0" w:color="auto"/>
            </w:tcBorders>
            <w:vAlign w:val="center"/>
          </w:tcPr>
          <w:p w:rsidR="00D345BC" w:rsidRPr="001A6AF2" w:rsidRDefault="00D345BC" w:rsidP="007A13D3">
            <w:pPr>
              <w:adjustRightInd w:val="0"/>
              <w:snapToGrid w:val="0"/>
              <w:jc w:val="center"/>
              <w:rPr>
                <w:sz w:val="18"/>
                <w:szCs w:val="18"/>
              </w:rPr>
            </w:pPr>
          </w:p>
        </w:tc>
        <w:tc>
          <w:tcPr>
            <w:tcW w:w="397" w:type="dxa"/>
            <w:tcBorders>
              <w:bottom w:val="dashed" w:sz="4" w:space="0" w:color="auto"/>
            </w:tcBorders>
            <w:vAlign w:val="center"/>
          </w:tcPr>
          <w:p w:rsidR="00D345BC" w:rsidRDefault="00D345BC" w:rsidP="007A13D3">
            <w:pPr>
              <w:adjustRightInd w:val="0"/>
              <w:snapToGrid w:val="0"/>
              <w:jc w:val="center"/>
              <w:rPr>
                <w:sz w:val="18"/>
                <w:szCs w:val="18"/>
              </w:rPr>
            </w:pPr>
            <w:r>
              <w:rPr>
                <w:rFonts w:hint="eastAsia"/>
                <w:sz w:val="18"/>
                <w:szCs w:val="18"/>
              </w:rPr>
              <w:t>◎</w:t>
            </w:r>
          </w:p>
        </w:tc>
        <w:tc>
          <w:tcPr>
            <w:tcW w:w="2103" w:type="dxa"/>
            <w:tcBorders>
              <w:bottom w:val="dashed" w:sz="4" w:space="0" w:color="auto"/>
            </w:tcBorders>
          </w:tcPr>
          <w:p w:rsidR="00D345BC" w:rsidRPr="00483385" w:rsidRDefault="00483385" w:rsidP="0070297A">
            <w:pPr>
              <w:adjustRightInd w:val="0"/>
              <w:snapToGrid w:val="0"/>
              <w:ind w:leftChars="-2" w:left="-4" w:firstLineChars="1" w:firstLine="2"/>
              <w:rPr>
                <w:color w:val="FF0000"/>
                <w:sz w:val="18"/>
                <w:szCs w:val="18"/>
              </w:rPr>
            </w:pPr>
            <w:r w:rsidRPr="007D1030">
              <w:rPr>
                <w:rFonts w:asciiTheme="minorEastAsia" w:hAnsiTheme="minorEastAsia" w:cs="ＭＳ明朝" w:hint="eastAsia"/>
                <w:kern w:val="0"/>
                <w:sz w:val="18"/>
                <w:szCs w:val="18"/>
              </w:rPr>
              <w:t>原子の構造</w:t>
            </w:r>
            <w:r w:rsidR="0070297A">
              <w:rPr>
                <w:rFonts w:asciiTheme="minorEastAsia" w:hAnsiTheme="minorEastAsia" w:cs="ＭＳ明朝" w:hint="eastAsia"/>
                <w:kern w:val="0"/>
                <w:sz w:val="18"/>
                <w:szCs w:val="18"/>
              </w:rPr>
              <w:t>を踏まえ、</w:t>
            </w:r>
            <w:r>
              <w:rPr>
                <w:rFonts w:asciiTheme="minorEastAsia" w:hAnsiTheme="minorEastAsia" w:cs="ＭＳ明朝" w:hint="eastAsia"/>
                <w:kern w:val="0"/>
                <w:sz w:val="18"/>
                <w:szCs w:val="18"/>
              </w:rPr>
              <w:t>原子番号</w:t>
            </w:r>
            <w:r w:rsidRPr="00483385">
              <w:rPr>
                <w:rFonts w:asciiTheme="minorEastAsia" w:hAnsiTheme="minorEastAsia" w:cs="ＭＳ明朝" w:hint="eastAsia"/>
                <w:kern w:val="0"/>
                <w:sz w:val="18"/>
                <w:szCs w:val="18"/>
              </w:rPr>
              <w:t>20</w:t>
            </w:r>
            <w:r>
              <w:rPr>
                <w:rFonts w:asciiTheme="minorEastAsia" w:hAnsiTheme="minorEastAsia" w:cs="ＭＳ明朝" w:hint="eastAsia"/>
                <w:kern w:val="0"/>
                <w:sz w:val="18"/>
                <w:szCs w:val="18"/>
              </w:rPr>
              <w:t>番までの原子の電子配置を理解している</w:t>
            </w:r>
            <w:r w:rsidRPr="007D1030">
              <w:rPr>
                <w:rFonts w:asciiTheme="minorEastAsia" w:hAnsiTheme="minorEastAsia" w:cs="ＭＳ明朝" w:hint="eastAsia"/>
                <w:kern w:val="0"/>
                <w:sz w:val="18"/>
                <w:szCs w:val="18"/>
              </w:rPr>
              <w:t>。</w:t>
            </w:r>
          </w:p>
        </w:tc>
        <w:tc>
          <w:tcPr>
            <w:tcW w:w="1417" w:type="dxa"/>
            <w:tcBorders>
              <w:bottom w:val="dashed" w:sz="4" w:space="0" w:color="auto"/>
              <w:right w:val="single" w:sz="8" w:space="0" w:color="auto"/>
            </w:tcBorders>
          </w:tcPr>
          <w:p w:rsidR="00483385" w:rsidRDefault="00483385" w:rsidP="007A13D3">
            <w:pPr>
              <w:adjustRightInd w:val="0"/>
              <w:snapToGrid w:val="0"/>
              <w:ind w:left="180" w:hangingChars="100" w:hanging="180"/>
              <w:jc w:val="left"/>
              <w:rPr>
                <w:sz w:val="18"/>
                <w:szCs w:val="18"/>
              </w:rPr>
            </w:pPr>
            <w:r>
              <w:rPr>
                <w:rFonts w:hint="eastAsia"/>
                <w:sz w:val="18"/>
                <w:szCs w:val="18"/>
              </w:rPr>
              <w:t>・確認テスト</w:t>
            </w:r>
          </w:p>
          <w:p w:rsidR="00E61723" w:rsidRDefault="00E61723" w:rsidP="007A13D3">
            <w:pPr>
              <w:adjustRightInd w:val="0"/>
              <w:snapToGrid w:val="0"/>
              <w:ind w:left="180" w:hangingChars="100" w:hanging="180"/>
              <w:jc w:val="left"/>
              <w:rPr>
                <w:sz w:val="18"/>
                <w:szCs w:val="18"/>
              </w:rPr>
            </w:pPr>
            <w:r>
              <w:rPr>
                <w:rFonts w:hint="eastAsia"/>
                <w:sz w:val="18"/>
                <w:szCs w:val="18"/>
              </w:rPr>
              <w:t>・ノート</w:t>
            </w:r>
          </w:p>
          <w:p w:rsidR="00D345BC" w:rsidRPr="00483385" w:rsidRDefault="00483385" w:rsidP="00BB343C">
            <w:pPr>
              <w:adjustRightInd w:val="0"/>
              <w:snapToGrid w:val="0"/>
              <w:ind w:left="180" w:hangingChars="100" w:hanging="180"/>
              <w:jc w:val="left"/>
              <w:rPr>
                <w:color w:val="FF0000"/>
                <w:sz w:val="18"/>
                <w:szCs w:val="18"/>
              </w:rPr>
            </w:pPr>
            <w:r>
              <w:rPr>
                <w:rFonts w:hint="eastAsia"/>
                <w:sz w:val="18"/>
                <w:szCs w:val="18"/>
              </w:rPr>
              <w:t>・学習の振り返りシート</w:t>
            </w:r>
          </w:p>
        </w:tc>
      </w:tr>
      <w:tr w:rsidR="00D345BC" w:rsidTr="00BB343C">
        <w:trPr>
          <w:trHeight w:val="20"/>
        </w:trPr>
        <w:tc>
          <w:tcPr>
            <w:tcW w:w="456" w:type="dxa"/>
            <w:vMerge/>
            <w:tcBorders>
              <w:left w:val="single" w:sz="8" w:space="0" w:color="auto"/>
            </w:tcBorders>
          </w:tcPr>
          <w:p w:rsidR="00D345BC" w:rsidRDefault="00D345BC" w:rsidP="007A13D3">
            <w:pPr>
              <w:adjustRightInd w:val="0"/>
              <w:snapToGrid w:val="0"/>
              <w:ind w:firstLineChars="100" w:firstLine="180"/>
              <w:rPr>
                <w:color w:val="FF0000"/>
                <w:sz w:val="18"/>
                <w:szCs w:val="18"/>
              </w:rPr>
            </w:pPr>
          </w:p>
        </w:tc>
        <w:tc>
          <w:tcPr>
            <w:tcW w:w="986" w:type="dxa"/>
            <w:vMerge/>
          </w:tcPr>
          <w:p w:rsidR="00D345BC" w:rsidRDefault="00D345BC" w:rsidP="007A13D3">
            <w:pPr>
              <w:adjustRightInd w:val="0"/>
              <w:snapToGrid w:val="0"/>
              <w:rPr>
                <w:sz w:val="18"/>
                <w:szCs w:val="18"/>
              </w:rPr>
            </w:pPr>
          </w:p>
        </w:tc>
        <w:tc>
          <w:tcPr>
            <w:tcW w:w="2971" w:type="dxa"/>
            <w:vMerge/>
          </w:tcPr>
          <w:p w:rsidR="00D345BC" w:rsidRPr="00AF600E" w:rsidRDefault="00D345BC" w:rsidP="007A13D3">
            <w:pPr>
              <w:adjustRightInd w:val="0"/>
              <w:snapToGrid w:val="0"/>
              <w:ind w:firstLineChars="100" w:firstLine="180"/>
              <w:rPr>
                <w:rFonts w:asciiTheme="minorEastAsia" w:hAnsiTheme="minorEastAsia" w:cs="ＭＳ明朝"/>
                <w:kern w:val="0"/>
                <w:sz w:val="18"/>
                <w:szCs w:val="18"/>
              </w:rPr>
            </w:pPr>
          </w:p>
        </w:tc>
        <w:tc>
          <w:tcPr>
            <w:tcW w:w="397" w:type="dxa"/>
            <w:tcBorders>
              <w:top w:val="dashed" w:sz="4" w:space="0" w:color="auto"/>
            </w:tcBorders>
            <w:vAlign w:val="center"/>
          </w:tcPr>
          <w:p w:rsidR="00D345BC" w:rsidRDefault="00D345BC" w:rsidP="007A13D3">
            <w:pPr>
              <w:adjustRightInd w:val="0"/>
              <w:snapToGrid w:val="0"/>
              <w:jc w:val="center"/>
              <w:rPr>
                <w:sz w:val="18"/>
                <w:szCs w:val="18"/>
              </w:rPr>
            </w:pPr>
          </w:p>
        </w:tc>
        <w:tc>
          <w:tcPr>
            <w:tcW w:w="397" w:type="dxa"/>
            <w:tcBorders>
              <w:top w:val="dashed" w:sz="4" w:space="0" w:color="auto"/>
            </w:tcBorders>
            <w:vAlign w:val="center"/>
          </w:tcPr>
          <w:p w:rsidR="00D345BC" w:rsidRDefault="009C631A" w:rsidP="007A13D3">
            <w:pPr>
              <w:adjustRightInd w:val="0"/>
              <w:snapToGrid w:val="0"/>
              <w:jc w:val="center"/>
              <w:rPr>
                <w:sz w:val="18"/>
                <w:szCs w:val="18"/>
              </w:rPr>
            </w:pPr>
            <w:r>
              <w:rPr>
                <w:rFonts w:hint="eastAsia"/>
                <w:sz w:val="18"/>
                <w:szCs w:val="18"/>
              </w:rPr>
              <w:t>○</w:t>
            </w:r>
          </w:p>
        </w:tc>
        <w:tc>
          <w:tcPr>
            <w:tcW w:w="397" w:type="dxa"/>
            <w:tcBorders>
              <w:top w:val="dashed" w:sz="4" w:space="0" w:color="auto"/>
            </w:tcBorders>
            <w:vAlign w:val="center"/>
          </w:tcPr>
          <w:p w:rsidR="00D345BC" w:rsidRPr="001A6AF2" w:rsidRDefault="00D345BC" w:rsidP="007A13D3">
            <w:pPr>
              <w:adjustRightInd w:val="0"/>
              <w:snapToGrid w:val="0"/>
              <w:jc w:val="center"/>
              <w:rPr>
                <w:sz w:val="18"/>
                <w:szCs w:val="18"/>
              </w:rPr>
            </w:pPr>
          </w:p>
        </w:tc>
        <w:tc>
          <w:tcPr>
            <w:tcW w:w="397" w:type="dxa"/>
            <w:tcBorders>
              <w:top w:val="dashed" w:sz="4" w:space="0" w:color="auto"/>
            </w:tcBorders>
            <w:vAlign w:val="center"/>
          </w:tcPr>
          <w:p w:rsidR="00D345BC" w:rsidRDefault="00D345BC" w:rsidP="007A13D3">
            <w:pPr>
              <w:adjustRightInd w:val="0"/>
              <w:snapToGrid w:val="0"/>
              <w:jc w:val="center"/>
              <w:rPr>
                <w:sz w:val="18"/>
                <w:szCs w:val="18"/>
              </w:rPr>
            </w:pPr>
          </w:p>
        </w:tc>
        <w:tc>
          <w:tcPr>
            <w:tcW w:w="2103" w:type="dxa"/>
            <w:tcBorders>
              <w:top w:val="dashed" w:sz="4" w:space="0" w:color="auto"/>
            </w:tcBorders>
          </w:tcPr>
          <w:p w:rsidR="00D345BC" w:rsidRPr="005300FE" w:rsidRDefault="00D345BC" w:rsidP="00F22F7B">
            <w:pPr>
              <w:adjustRightInd w:val="0"/>
              <w:snapToGrid w:val="0"/>
              <w:ind w:leftChars="-2" w:left="-4" w:firstLineChars="1" w:firstLine="2"/>
              <w:rPr>
                <w:rFonts w:asciiTheme="minorEastAsia" w:hAnsiTheme="minorEastAsia" w:cs="ＭＳ明朝"/>
                <w:kern w:val="0"/>
                <w:sz w:val="18"/>
                <w:szCs w:val="18"/>
              </w:rPr>
            </w:pPr>
            <w:r w:rsidRPr="005300FE">
              <w:rPr>
                <w:rFonts w:asciiTheme="minorEastAsia" w:hAnsiTheme="minorEastAsia" w:cs="ＭＳ明朝" w:hint="eastAsia"/>
                <w:kern w:val="0"/>
                <w:sz w:val="18"/>
                <w:szCs w:val="18"/>
              </w:rPr>
              <w:t>陽子</w:t>
            </w:r>
            <w:r w:rsidR="00B11671">
              <w:rPr>
                <w:rFonts w:asciiTheme="minorEastAsia" w:hAnsiTheme="minorEastAsia" w:cs="ＭＳ明朝" w:hint="eastAsia"/>
                <w:kern w:val="0"/>
                <w:sz w:val="18"/>
                <w:szCs w:val="18"/>
              </w:rPr>
              <w:t>、</w:t>
            </w:r>
            <w:r w:rsidRPr="005300FE">
              <w:rPr>
                <w:rFonts w:asciiTheme="minorEastAsia" w:hAnsiTheme="minorEastAsia" w:cs="ＭＳ明朝" w:hint="eastAsia"/>
                <w:kern w:val="0"/>
                <w:sz w:val="18"/>
                <w:szCs w:val="18"/>
              </w:rPr>
              <w:t>中性子</w:t>
            </w:r>
            <w:r w:rsidR="00B11671">
              <w:rPr>
                <w:rFonts w:asciiTheme="minorEastAsia" w:hAnsiTheme="minorEastAsia" w:cs="ＭＳ明朝" w:hint="eastAsia"/>
                <w:kern w:val="0"/>
                <w:sz w:val="18"/>
                <w:szCs w:val="18"/>
              </w:rPr>
              <w:t>、</w:t>
            </w:r>
            <w:r w:rsidRPr="005300FE">
              <w:rPr>
                <w:rFonts w:asciiTheme="minorEastAsia" w:hAnsiTheme="minorEastAsia" w:cs="ＭＳ明朝" w:hint="eastAsia"/>
                <w:kern w:val="0"/>
                <w:sz w:val="18"/>
                <w:szCs w:val="18"/>
              </w:rPr>
              <w:t>電子の数</w:t>
            </w:r>
            <w:r w:rsidR="00F22F7B">
              <w:rPr>
                <w:rFonts w:asciiTheme="minorEastAsia" w:hAnsiTheme="minorEastAsia" w:cs="ＭＳ明朝" w:hint="eastAsia"/>
                <w:kern w:val="0"/>
                <w:sz w:val="18"/>
                <w:szCs w:val="18"/>
              </w:rPr>
              <w:t>の違いから、原子の性質を</w:t>
            </w:r>
            <w:r w:rsidRPr="005300FE">
              <w:rPr>
                <w:rFonts w:asciiTheme="minorEastAsia" w:hAnsiTheme="minorEastAsia" w:cs="ＭＳ明朝" w:hint="eastAsia"/>
                <w:kern w:val="0"/>
                <w:sz w:val="18"/>
                <w:szCs w:val="18"/>
              </w:rPr>
              <w:t>考察している。</w:t>
            </w:r>
          </w:p>
        </w:tc>
        <w:tc>
          <w:tcPr>
            <w:tcW w:w="1417" w:type="dxa"/>
            <w:tcBorders>
              <w:top w:val="dashed" w:sz="4" w:space="0" w:color="auto"/>
              <w:right w:val="single" w:sz="8" w:space="0" w:color="auto"/>
            </w:tcBorders>
          </w:tcPr>
          <w:p w:rsidR="009C631A" w:rsidRPr="00483385" w:rsidRDefault="00BB343C" w:rsidP="007A13D3">
            <w:pPr>
              <w:adjustRightInd w:val="0"/>
              <w:snapToGrid w:val="0"/>
              <w:ind w:left="180" w:hangingChars="100" w:hanging="180"/>
              <w:jc w:val="left"/>
              <w:rPr>
                <w:color w:val="FF0000"/>
                <w:sz w:val="18"/>
                <w:szCs w:val="18"/>
              </w:rPr>
            </w:pPr>
            <w:r>
              <w:rPr>
                <w:rFonts w:hint="eastAsia"/>
                <w:kern w:val="0"/>
                <w:sz w:val="18"/>
                <w:szCs w:val="18"/>
              </w:rPr>
              <w:t>・</w:t>
            </w:r>
            <w:r w:rsidR="009C631A" w:rsidRPr="008B01A0">
              <w:rPr>
                <w:rFonts w:hint="eastAsia"/>
                <w:w w:val="83"/>
                <w:kern w:val="0"/>
                <w:sz w:val="18"/>
                <w:szCs w:val="18"/>
                <w:fitText w:val="900" w:id="572321280"/>
              </w:rPr>
              <w:t>ワークシー</w:t>
            </w:r>
            <w:r w:rsidR="009C631A" w:rsidRPr="008B01A0">
              <w:rPr>
                <w:rFonts w:hint="eastAsia"/>
                <w:spacing w:val="5"/>
                <w:w w:val="83"/>
                <w:kern w:val="0"/>
                <w:sz w:val="18"/>
                <w:szCs w:val="18"/>
                <w:fitText w:val="900" w:id="572321280"/>
              </w:rPr>
              <w:t>ト</w:t>
            </w:r>
          </w:p>
        </w:tc>
      </w:tr>
      <w:tr w:rsidR="00D736FD" w:rsidTr="00BB343C">
        <w:trPr>
          <w:trHeight w:val="455"/>
        </w:trPr>
        <w:tc>
          <w:tcPr>
            <w:tcW w:w="456" w:type="dxa"/>
            <w:tcBorders>
              <w:left w:val="single" w:sz="8" w:space="0" w:color="auto"/>
            </w:tcBorders>
          </w:tcPr>
          <w:p w:rsidR="00D736FD" w:rsidRPr="005155D4" w:rsidRDefault="00EB073B" w:rsidP="007A13D3">
            <w:pPr>
              <w:adjustRightInd w:val="0"/>
              <w:snapToGrid w:val="0"/>
              <w:jc w:val="center"/>
              <w:rPr>
                <w:rFonts w:asciiTheme="minorEastAsia" w:hAnsiTheme="minorEastAsia"/>
                <w:sz w:val="18"/>
                <w:szCs w:val="18"/>
              </w:rPr>
            </w:pPr>
            <w:r>
              <w:br w:type="page"/>
            </w:r>
            <w:r w:rsidR="00D736FD">
              <w:br w:type="page"/>
            </w:r>
            <w:r w:rsidR="00D736FD" w:rsidRPr="005155D4">
              <w:rPr>
                <w:rFonts w:asciiTheme="minorEastAsia" w:hAnsiTheme="minorEastAsia" w:hint="eastAsia"/>
                <w:sz w:val="18"/>
                <w:szCs w:val="18"/>
              </w:rPr>
              <w:t>３</w:t>
            </w:r>
          </w:p>
        </w:tc>
        <w:tc>
          <w:tcPr>
            <w:tcW w:w="986" w:type="dxa"/>
            <w:vMerge w:val="restart"/>
            <w:vAlign w:val="center"/>
          </w:tcPr>
          <w:p w:rsidR="001C7A9C" w:rsidRDefault="00D736FD" w:rsidP="007A13D3">
            <w:pPr>
              <w:adjustRightInd w:val="0"/>
              <w:snapToGrid w:val="0"/>
              <w:jc w:val="center"/>
              <w:rPr>
                <w:sz w:val="18"/>
                <w:szCs w:val="18"/>
              </w:rPr>
            </w:pPr>
            <w:r>
              <w:rPr>
                <w:rFonts w:hint="eastAsia"/>
                <w:sz w:val="18"/>
                <w:szCs w:val="18"/>
              </w:rPr>
              <w:t>電子配置</w:t>
            </w:r>
          </w:p>
          <w:p w:rsidR="00D736FD" w:rsidRDefault="00D736FD" w:rsidP="001C7A9C">
            <w:pPr>
              <w:adjustRightInd w:val="0"/>
              <w:snapToGrid w:val="0"/>
              <w:jc w:val="center"/>
              <w:rPr>
                <w:sz w:val="18"/>
                <w:szCs w:val="18"/>
              </w:rPr>
            </w:pPr>
            <w:r>
              <w:rPr>
                <w:rFonts w:hint="eastAsia"/>
                <w:sz w:val="18"/>
                <w:szCs w:val="18"/>
              </w:rPr>
              <w:t>と周期表</w:t>
            </w:r>
          </w:p>
        </w:tc>
        <w:tc>
          <w:tcPr>
            <w:tcW w:w="2971" w:type="dxa"/>
          </w:tcPr>
          <w:p w:rsidR="00D736FD" w:rsidRPr="00AF600E" w:rsidRDefault="00D736FD" w:rsidP="001C7A9C">
            <w:pPr>
              <w:autoSpaceDE w:val="0"/>
              <w:autoSpaceDN w:val="0"/>
              <w:adjustRightInd w:val="0"/>
              <w:snapToGrid w:val="0"/>
              <w:ind w:left="180" w:hangingChars="100" w:hanging="180"/>
              <w:jc w:val="left"/>
              <w:rPr>
                <w:rFonts w:asciiTheme="minorEastAsia" w:hAnsiTheme="minorEastAsia"/>
                <w:sz w:val="18"/>
                <w:szCs w:val="18"/>
              </w:rPr>
            </w:pPr>
            <w:r>
              <w:rPr>
                <w:rFonts w:asciiTheme="minorEastAsia" w:hAnsiTheme="minorEastAsia" w:cs="ＭＳ明朝" w:hint="eastAsia"/>
                <w:kern w:val="0"/>
                <w:sz w:val="18"/>
                <w:szCs w:val="18"/>
              </w:rPr>
              <w:t>・</w:t>
            </w:r>
            <w:r w:rsidRPr="00AF600E">
              <w:rPr>
                <w:rFonts w:asciiTheme="minorEastAsia" w:hAnsiTheme="minorEastAsia" w:cs="ＭＳ明朝" w:hint="eastAsia"/>
                <w:kern w:val="0"/>
                <w:sz w:val="18"/>
                <w:szCs w:val="18"/>
              </w:rPr>
              <w:t>元素の周期律及び原子の電子配置と周期表の族や周期との関係について理解</w:t>
            </w:r>
            <w:r>
              <w:rPr>
                <w:rFonts w:asciiTheme="minorEastAsia" w:hAnsiTheme="minorEastAsia" w:cs="ＭＳ明朝" w:hint="eastAsia"/>
                <w:kern w:val="0"/>
                <w:sz w:val="18"/>
                <w:szCs w:val="18"/>
              </w:rPr>
              <w:t>す</w:t>
            </w:r>
            <w:r w:rsidRPr="00AF600E">
              <w:rPr>
                <w:rFonts w:asciiTheme="minorEastAsia" w:hAnsiTheme="minorEastAsia" w:cs="ＭＳ明朝" w:hint="eastAsia"/>
                <w:kern w:val="0"/>
                <w:sz w:val="18"/>
                <w:szCs w:val="18"/>
              </w:rPr>
              <w:t>る</w:t>
            </w:r>
            <w:r>
              <w:rPr>
                <w:rFonts w:asciiTheme="minorEastAsia" w:hAnsiTheme="minorEastAsia" w:cs="ＭＳ明朝" w:hint="eastAsia"/>
                <w:kern w:val="0"/>
                <w:sz w:val="18"/>
                <w:szCs w:val="18"/>
              </w:rPr>
              <w:t>。</w:t>
            </w:r>
            <w:r w:rsidR="001C7A9C">
              <w:rPr>
                <w:rFonts w:asciiTheme="minorEastAsia" w:hAnsiTheme="minorEastAsia" w:cs="ＭＳ明朝" w:hint="eastAsia"/>
                <w:kern w:val="0"/>
                <w:sz w:val="18"/>
                <w:szCs w:val="18"/>
              </w:rPr>
              <w:t xml:space="preserve">　</w:t>
            </w:r>
            <w:r>
              <w:rPr>
                <w:rFonts w:asciiTheme="minorEastAsia" w:hAnsiTheme="minorEastAsia" w:cs="ＭＳ明朝" w:hint="eastAsia"/>
                <w:kern w:val="0"/>
                <w:sz w:val="18"/>
                <w:szCs w:val="18"/>
              </w:rPr>
              <w:t>【板書】</w:t>
            </w:r>
          </w:p>
        </w:tc>
        <w:tc>
          <w:tcPr>
            <w:tcW w:w="397" w:type="dxa"/>
          </w:tcPr>
          <w:p w:rsidR="00D736FD" w:rsidRPr="001A6AF2" w:rsidRDefault="00D736FD" w:rsidP="007A13D3">
            <w:pPr>
              <w:adjustRightInd w:val="0"/>
              <w:snapToGrid w:val="0"/>
              <w:jc w:val="center"/>
              <w:rPr>
                <w:sz w:val="18"/>
                <w:szCs w:val="18"/>
              </w:rPr>
            </w:pPr>
          </w:p>
        </w:tc>
        <w:tc>
          <w:tcPr>
            <w:tcW w:w="397" w:type="dxa"/>
          </w:tcPr>
          <w:p w:rsidR="00D736FD" w:rsidRPr="001A6AF2" w:rsidRDefault="00D736FD" w:rsidP="007A13D3">
            <w:pPr>
              <w:adjustRightInd w:val="0"/>
              <w:snapToGrid w:val="0"/>
              <w:jc w:val="center"/>
              <w:rPr>
                <w:sz w:val="18"/>
                <w:szCs w:val="18"/>
              </w:rPr>
            </w:pPr>
          </w:p>
        </w:tc>
        <w:tc>
          <w:tcPr>
            <w:tcW w:w="397" w:type="dxa"/>
          </w:tcPr>
          <w:p w:rsidR="00D736FD" w:rsidRPr="001A6AF2" w:rsidRDefault="00D736FD" w:rsidP="007A13D3">
            <w:pPr>
              <w:adjustRightInd w:val="0"/>
              <w:snapToGrid w:val="0"/>
              <w:jc w:val="center"/>
              <w:rPr>
                <w:sz w:val="18"/>
                <w:szCs w:val="18"/>
              </w:rPr>
            </w:pPr>
          </w:p>
        </w:tc>
        <w:tc>
          <w:tcPr>
            <w:tcW w:w="397" w:type="dxa"/>
            <w:vAlign w:val="center"/>
          </w:tcPr>
          <w:p w:rsidR="00D736FD" w:rsidRPr="001A6AF2" w:rsidRDefault="00F22F7B" w:rsidP="007A13D3">
            <w:pPr>
              <w:adjustRightInd w:val="0"/>
              <w:snapToGrid w:val="0"/>
              <w:jc w:val="center"/>
              <w:rPr>
                <w:sz w:val="18"/>
                <w:szCs w:val="18"/>
              </w:rPr>
            </w:pPr>
            <w:r>
              <w:rPr>
                <w:rFonts w:ascii="ＭＳ 明朝" w:eastAsia="ＭＳ 明朝" w:hAnsi="ＭＳ 明朝" w:cs="ＭＳ 明朝" w:hint="eastAsia"/>
                <w:sz w:val="18"/>
                <w:szCs w:val="18"/>
              </w:rPr>
              <w:t>◎</w:t>
            </w:r>
          </w:p>
        </w:tc>
        <w:tc>
          <w:tcPr>
            <w:tcW w:w="2103" w:type="dxa"/>
          </w:tcPr>
          <w:p w:rsidR="00D736FD" w:rsidRDefault="00D736FD" w:rsidP="007A13D3">
            <w:pPr>
              <w:adjustRightInd w:val="0"/>
              <w:snapToGrid w:val="0"/>
              <w:rPr>
                <w:sz w:val="18"/>
                <w:szCs w:val="18"/>
              </w:rPr>
            </w:pPr>
            <w:r w:rsidRPr="007D1030">
              <w:rPr>
                <w:rFonts w:asciiTheme="minorEastAsia" w:hAnsiTheme="minorEastAsia" w:cs="ＭＳ明朝" w:hint="eastAsia"/>
                <w:kern w:val="0"/>
                <w:sz w:val="18"/>
                <w:szCs w:val="18"/>
              </w:rPr>
              <w:t>元素の周期律及び原子の電子配置と周期表の族や周期との関係について理解している。</w:t>
            </w:r>
          </w:p>
        </w:tc>
        <w:tc>
          <w:tcPr>
            <w:tcW w:w="1417" w:type="dxa"/>
            <w:tcBorders>
              <w:right w:val="single" w:sz="8" w:space="0" w:color="auto"/>
            </w:tcBorders>
          </w:tcPr>
          <w:p w:rsidR="00D736FD" w:rsidRDefault="00D736FD" w:rsidP="007A13D3">
            <w:pPr>
              <w:adjustRightInd w:val="0"/>
              <w:snapToGrid w:val="0"/>
              <w:ind w:left="180" w:hangingChars="100" w:hanging="180"/>
              <w:jc w:val="left"/>
              <w:rPr>
                <w:sz w:val="18"/>
                <w:szCs w:val="18"/>
              </w:rPr>
            </w:pPr>
            <w:r>
              <w:rPr>
                <w:rFonts w:hint="eastAsia"/>
                <w:sz w:val="18"/>
                <w:szCs w:val="18"/>
              </w:rPr>
              <w:t>・ノート</w:t>
            </w:r>
          </w:p>
          <w:p w:rsidR="00D736FD" w:rsidRPr="00903FDC" w:rsidRDefault="00D736FD" w:rsidP="007A13D3">
            <w:pPr>
              <w:adjustRightInd w:val="0"/>
              <w:snapToGrid w:val="0"/>
              <w:ind w:left="180" w:hangingChars="100" w:hanging="180"/>
              <w:jc w:val="left"/>
              <w:rPr>
                <w:sz w:val="18"/>
                <w:szCs w:val="18"/>
              </w:rPr>
            </w:pPr>
            <w:r>
              <w:rPr>
                <w:rFonts w:hint="eastAsia"/>
                <w:sz w:val="18"/>
                <w:szCs w:val="18"/>
              </w:rPr>
              <w:t>・学習の振り　返りシート</w:t>
            </w:r>
          </w:p>
        </w:tc>
      </w:tr>
      <w:tr w:rsidR="00D736FD" w:rsidTr="00BB343C">
        <w:trPr>
          <w:trHeight w:val="455"/>
        </w:trPr>
        <w:tc>
          <w:tcPr>
            <w:tcW w:w="456" w:type="dxa"/>
            <w:tcBorders>
              <w:left w:val="single" w:sz="8" w:space="0" w:color="auto"/>
              <w:bottom w:val="dashed" w:sz="12" w:space="0" w:color="auto"/>
            </w:tcBorders>
          </w:tcPr>
          <w:p w:rsidR="00D736FD" w:rsidRDefault="00D736FD" w:rsidP="007A13D3">
            <w:pPr>
              <w:adjustRightInd w:val="0"/>
              <w:snapToGrid w:val="0"/>
              <w:ind w:leftChars="-1" w:hangingChars="1" w:hanging="2"/>
              <w:jc w:val="center"/>
              <w:rPr>
                <w:sz w:val="18"/>
                <w:szCs w:val="18"/>
              </w:rPr>
            </w:pPr>
            <w:r>
              <w:rPr>
                <w:rFonts w:hint="eastAsia"/>
                <w:sz w:val="18"/>
                <w:szCs w:val="18"/>
              </w:rPr>
              <w:t>４</w:t>
            </w:r>
          </w:p>
        </w:tc>
        <w:tc>
          <w:tcPr>
            <w:tcW w:w="986" w:type="dxa"/>
            <w:vMerge/>
          </w:tcPr>
          <w:p w:rsidR="00D736FD" w:rsidRDefault="00D736FD" w:rsidP="007A13D3">
            <w:pPr>
              <w:adjustRightInd w:val="0"/>
              <w:snapToGrid w:val="0"/>
              <w:rPr>
                <w:sz w:val="18"/>
                <w:szCs w:val="18"/>
              </w:rPr>
            </w:pPr>
          </w:p>
        </w:tc>
        <w:tc>
          <w:tcPr>
            <w:tcW w:w="2971" w:type="dxa"/>
          </w:tcPr>
          <w:p w:rsidR="00741CF8" w:rsidRDefault="00D736FD" w:rsidP="00741CF8">
            <w:pPr>
              <w:autoSpaceDE w:val="0"/>
              <w:autoSpaceDN w:val="0"/>
              <w:adjustRightInd w:val="0"/>
              <w:snapToGrid w:val="0"/>
              <w:ind w:left="175" w:right="28" w:hangingChars="97" w:hanging="175"/>
              <w:jc w:val="left"/>
              <w:rPr>
                <w:rFonts w:asciiTheme="minorEastAsia" w:hAnsiTheme="minorEastAsia" w:cs="ＭＳ明朝"/>
                <w:kern w:val="0"/>
                <w:sz w:val="18"/>
                <w:szCs w:val="18"/>
              </w:rPr>
            </w:pPr>
            <w:r>
              <w:rPr>
                <w:rFonts w:asciiTheme="minorEastAsia" w:hAnsiTheme="minorEastAsia" w:cs="ＭＳ明朝" w:hint="eastAsia"/>
                <w:kern w:val="0"/>
                <w:sz w:val="18"/>
                <w:szCs w:val="18"/>
              </w:rPr>
              <w:t>・単原子イオンの生成を</w:t>
            </w:r>
            <w:r w:rsidR="00B11671">
              <w:rPr>
                <w:rFonts w:asciiTheme="minorEastAsia" w:hAnsiTheme="minorEastAsia" w:cs="ＭＳ明朝" w:hint="eastAsia"/>
                <w:kern w:val="0"/>
                <w:sz w:val="18"/>
                <w:szCs w:val="18"/>
              </w:rPr>
              <w:t>、</w:t>
            </w:r>
            <w:r>
              <w:rPr>
                <w:rFonts w:asciiTheme="minorEastAsia" w:hAnsiTheme="minorEastAsia" w:cs="ＭＳ明朝" w:hint="eastAsia"/>
                <w:kern w:val="0"/>
                <w:sz w:val="18"/>
                <w:szCs w:val="18"/>
              </w:rPr>
              <w:t>電子配置と関連付けて理解し</w:t>
            </w:r>
            <w:r w:rsidR="00B11671">
              <w:rPr>
                <w:rFonts w:asciiTheme="minorEastAsia" w:hAnsiTheme="minorEastAsia" w:cs="ＭＳ明朝" w:hint="eastAsia"/>
                <w:kern w:val="0"/>
                <w:sz w:val="18"/>
                <w:szCs w:val="18"/>
              </w:rPr>
              <w:t>、</w:t>
            </w:r>
            <w:r>
              <w:rPr>
                <w:rFonts w:asciiTheme="minorEastAsia" w:hAnsiTheme="minorEastAsia" w:cs="ＭＳ明朝" w:hint="eastAsia"/>
                <w:kern w:val="0"/>
                <w:sz w:val="18"/>
                <w:szCs w:val="18"/>
              </w:rPr>
              <w:t>イオン化エネルギーの周期性を考察する。</w:t>
            </w:r>
          </w:p>
          <w:p w:rsidR="00D736FD" w:rsidRDefault="00D736FD" w:rsidP="00741CF8">
            <w:pPr>
              <w:autoSpaceDE w:val="0"/>
              <w:autoSpaceDN w:val="0"/>
              <w:adjustRightInd w:val="0"/>
              <w:snapToGrid w:val="0"/>
              <w:ind w:left="175" w:right="28" w:hangingChars="97" w:hanging="175"/>
              <w:jc w:val="right"/>
              <w:rPr>
                <w:rFonts w:asciiTheme="minorEastAsia" w:hAnsiTheme="minorEastAsia" w:cs="ＭＳ明朝"/>
                <w:kern w:val="0"/>
                <w:sz w:val="18"/>
                <w:szCs w:val="18"/>
              </w:rPr>
            </w:pPr>
            <w:r>
              <w:rPr>
                <w:rFonts w:asciiTheme="minorEastAsia" w:hAnsiTheme="minorEastAsia" w:cs="ＭＳ明朝" w:hint="eastAsia"/>
                <w:kern w:val="0"/>
                <w:sz w:val="18"/>
                <w:szCs w:val="18"/>
              </w:rPr>
              <w:t>【板書】</w:t>
            </w:r>
          </w:p>
          <w:p w:rsidR="00D736FD" w:rsidRPr="005300FE" w:rsidRDefault="00D736FD" w:rsidP="00795E7C">
            <w:pPr>
              <w:autoSpaceDE w:val="0"/>
              <w:autoSpaceDN w:val="0"/>
              <w:adjustRightInd w:val="0"/>
              <w:snapToGrid w:val="0"/>
              <w:ind w:left="180" w:hangingChars="100" w:hanging="180"/>
              <w:jc w:val="left"/>
              <w:rPr>
                <w:rFonts w:asciiTheme="minorEastAsia" w:hAnsiTheme="minorEastAsia" w:cs="ＭＳ明朝"/>
                <w:kern w:val="0"/>
                <w:sz w:val="18"/>
                <w:szCs w:val="18"/>
              </w:rPr>
            </w:pPr>
            <w:r>
              <w:rPr>
                <w:rFonts w:asciiTheme="minorEastAsia" w:hAnsiTheme="minorEastAsia" w:cs="ＭＳ明朝" w:hint="eastAsia"/>
                <w:kern w:val="0"/>
                <w:sz w:val="18"/>
                <w:szCs w:val="18"/>
              </w:rPr>
              <w:t>・電子配置やイオン化エネルギーに関して</w:t>
            </w:r>
            <w:r w:rsidR="00B11671">
              <w:rPr>
                <w:rFonts w:asciiTheme="minorEastAsia" w:hAnsiTheme="minorEastAsia" w:cs="ＭＳ明朝" w:hint="eastAsia"/>
                <w:kern w:val="0"/>
                <w:sz w:val="18"/>
                <w:szCs w:val="18"/>
              </w:rPr>
              <w:t>、</w:t>
            </w:r>
            <w:r>
              <w:rPr>
                <w:rFonts w:asciiTheme="minorEastAsia" w:hAnsiTheme="minorEastAsia" w:cs="ＭＳ明朝" w:hint="eastAsia"/>
                <w:kern w:val="0"/>
                <w:sz w:val="18"/>
                <w:szCs w:val="18"/>
              </w:rPr>
              <w:t>元素の周期律をグラフで表現し</w:t>
            </w:r>
            <w:r w:rsidR="00B11671">
              <w:rPr>
                <w:rFonts w:asciiTheme="minorEastAsia" w:hAnsiTheme="minorEastAsia" w:cs="ＭＳ明朝" w:hint="eastAsia"/>
                <w:kern w:val="0"/>
                <w:sz w:val="18"/>
                <w:szCs w:val="18"/>
              </w:rPr>
              <w:t>、</w:t>
            </w:r>
            <w:r>
              <w:rPr>
                <w:rFonts w:asciiTheme="minorEastAsia" w:hAnsiTheme="minorEastAsia" w:cs="ＭＳ明朝" w:hint="eastAsia"/>
                <w:kern w:val="0"/>
                <w:sz w:val="18"/>
                <w:szCs w:val="18"/>
              </w:rPr>
              <w:t>グラフを基に元素の性質の周期性を文章で表現する。</w:t>
            </w:r>
            <w:r w:rsidR="005155D4">
              <w:rPr>
                <w:rFonts w:asciiTheme="minorEastAsia" w:hAnsiTheme="minorEastAsia" w:cs="ＭＳ明朝" w:hint="eastAsia"/>
                <w:kern w:val="0"/>
                <w:sz w:val="18"/>
                <w:szCs w:val="18"/>
              </w:rPr>
              <w:t xml:space="preserve">　　</w:t>
            </w:r>
            <w:r w:rsidR="001C7A9C">
              <w:rPr>
                <w:rFonts w:asciiTheme="minorEastAsia" w:hAnsiTheme="minorEastAsia" w:cs="ＭＳ明朝" w:hint="eastAsia"/>
                <w:kern w:val="0"/>
                <w:sz w:val="18"/>
                <w:szCs w:val="18"/>
              </w:rPr>
              <w:t xml:space="preserve">　　　　　　</w:t>
            </w:r>
            <w:r>
              <w:rPr>
                <w:rFonts w:asciiTheme="minorEastAsia" w:hAnsiTheme="minorEastAsia" w:cs="ＭＳ明朝" w:hint="eastAsia"/>
                <w:kern w:val="0"/>
                <w:sz w:val="18"/>
                <w:szCs w:val="18"/>
              </w:rPr>
              <w:t>【演習】</w:t>
            </w:r>
          </w:p>
        </w:tc>
        <w:tc>
          <w:tcPr>
            <w:tcW w:w="397" w:type="dxa"/>
            <w:tcBorders>
              <w:bottom w:val="dashed" w:sz="4" w:space="0" w:color="auto"/>
            </w:tcBorders>
          </w:tcPr>
          <w:p w:rsidR="00D736FD" w:rsidRDefault="00D736FD" w:rsidP="007A13D3">
            <w:pPr>
              <w:adjustRightInd w:val="0"/>
              <w:snapToGrid w:val="0"/>
              <w:jc w:val="center"/>
              <w:rPr>
                <w:sz w:val="18"/>
                <w:szCs w:val="18"/>
              </w:rPr>
            </w:pPr>
          </w:p>
        </w:tc>
        <w:tc>
          <w:tcPr>
            <w:tcW w:w="397" w:type="dxa"/>
            <w:tcBorders>
              <w:bottom w:val="dashed" w:sz="4" w:space="0" w:color="auto"/>
            </w:tcBorders>
            <w:vAlign w:val="center"/>
          </w:tcPr>
          <w:p w:rsidR="00D736FD" w:rsidRDefault="00D736FD" w:rsidP="007A13D3">
            <w:pPr>
              <w:adjustRightInd w:val="0"/>
              <w:snapToGrid w:val="0"/>
              <w:jc w:val="center"/>
              <w:rPr>
                <w:sz w:val="18"/>
                <w:szCs w:val="18"/>
              </w:rPr>
            </w:pPr>
            <w:r>
              <w:rPr>
                <w:rFonts w:hint="eastAsia"/>
                <w:sz w:val="18"/>
                <w:szCs w:val="18"/>
              </w:rPr>
              <w:t>◎</w:t>
            </w:r>
          </w:p>
        </w:tc>
        <w:tc>
          <w:tcPr>
            <w:tcW w:w="397" w:type="dxa"/>
            <w:tcBorders>
              <w:bottom w:val="dashed" w:sz="4" w:space="0" w:color="auto"/>
            </w:tcBorders>
          </w:tcPr>
          <w:p w:rsidR="00D736FD" w:rsidRDefault="00D736FD" w:rsidP="007A13D3">
            <w:pPr>
              <w:adjustRightInd w:val="0"/>
              <w:snapToGrid w:val="0"/>
              <w:jc w:val="center"/>
              <w:rPr>
                <w:sz w:val="18"/>
                <w:szCs w:val="18"/>
              </w:rPr>
            </w:pPr>
          </w:p>
        </w:tc>
        <w:tc>
          <w:tcPr>
            <w:tcW w:w="397" w:type="dxa"/>
            <w:tcBorders>
              <w:bottom w:val="dashed" w:sz="4" w:space="0" w:color="auto"/>
            </w:tcBorders>
          </w:tcPr>
          <w:p w:rsidR="00D736FD" w:rsidRDefault="00D736FD" w:rsidP="007A13D3">
            <w:pPr>
              <w:adjustRightInd w:val="0"/>
              <w:snapToGrid w:val="0"/>
              <w:jc w:val="center"/>
              <w:rPr>
                <w:sz w:val="18"/>
                <w:szCs w:val="18"/>
              </w:rPr>
            </w:pPr>
          </w:p>
        </w:tc>
        <w:tc>
          <w:tcPr>
            <w:tcW w:w="2103" w:type="dxa"/>
            <w:tcBorders>
              <w:bottom w:val="dashed" w:sz="4" w:space="0" w:color="auto"/>
            </w:tcBorders>
          </w:tcPr>
          <w:p w:rsidR="00D736FD" w:rsidRDefault="00D736FD" w:rsidP="005155D4">
            <w:pPr>
              <w:adjustRightInd w:val="0"/>
              <w:snapToGrid w:val="0"/>
              <w:rPr>
                <w:sz w:val="18"/>
                <w:szCs w:val="18"/>
              </w:rPr>
            </w:pPr>
            <w:r w:rsidRPr="007D1030">
              <w:rPr>
                <w:rFonts w:asciiTheme="minorEastAsia" w:hAnsiTheme="minorEastAsia" w:cs="ＭＳ明朝" w:hint="eastAsia"/>
                <w:kern w:val="0"/>
                <w:sz w:val="18"/>
                <w:szCs w:val="18"/>
              </w:rPr>
              <w:t>原子の電子配置や</w:t>
            </w:r>
            <w:r w:rsidRPr="001E67E1">
              <w:rPr>
                <w:rFonts w:asciiTheme="minorEastAsia" w:hAnsiTheme="minorEastAsia" w:cs="ＭＳ明朝" w:hint="eastAsia"/>
                <w:kern w:val="0"/>
                <w:sz w:val="18"/>
                <w:szCs w:val="18"/>
              </w:rPr>
              <w:t>イオン化エネルギーに関して</w:t>
            </w:r>
            <w:r w:rsidR="00B11671">
              <w:rPr>
                <w:rFonts w:asciiTheme="minorEastAsia" w:hAnsiTheme="minorEastAsia" w:cs="ＭＳ明朝" w:hint="eastAsia"/>
                <w:kern w:val="0"/>
                <w:sz w:val="18"/>
                <w:szCs w:val="18"/>
              </w:rPr>
              <w:t>、</w:t>
            </w:r>
            <w:r w:rsidRPr="001E67E1">
              <w:rPr>
                <w:rFonts w:asciiTheme="minorEastAsia" w:hAnsiTheme="minorEastAsia" w:cs="ＭＳ明朝" w:hint="eastAsia"/>
                <w:kern w:val="0"/>
                <w:sz w:val="18"/>
                <w:szCs w:val="18"/>
              </w:rPr>
              <w:t>元素の</w:t>
            </w:r>
            <w:r w:rsidR="005155D4">
              <w:rPr>
                <w:rFonts w:asciiTheme="minorEastAsia" w:hAnsiTheme="minorEastAsia" w:cs="ＭＳ明朝" w:hint="eastAsia"/>
                <w:kern w:val="0"/>
                <w:sz w:val="18"/>
                <w:szCs w:val="18"/>
              </w:rPr>
              <w:t>示す特徴を</w:t>
            </w:r>
            <w:r w:rsidRPr="001E67E1">
              <w:rPr>
                <w:rFonts w:asciiTheme="minorEastAsia" w:hAnsiTheme="minorEastAsia" w:cs="ＭＳ明朝" w:hint="eastAsia"/>
                <w:kern w:val="0"/>
                <w:sz w:val="18"/>
                <w:szCs w:val="18"/>
              </w:rPr>
              <w:t>グ</w:t>
            </w:r>
            <w:r w:rsidRPr="007D1030">
              <w:rPr>
                <w:rFonts w:asciiTheme="minorEastAsia" w:hAnsiTheme="minorEastAsia" w:cs="ＭＳ明朝" w:hint="eastAsia"/>
                <w:kern w:val="0"/>
                <w:sz w:val="18"/>
                <w:szCs w:val="18"/>
              </w:rPr>
              <w:t>ラフで表現し</w:t>
            </w:r>
            <w:r w:rsidR="00B11671">
              <w:rPr>
                <w:rFonts w:asciiTheme="minorEastAsia" w:hAnsiTheme="minorEastAsia" w:cs="ＭＳ明朝" w:hint="eastAsia"/>
                <w:kern w:val="0"/>
                <w:sz w:val="18"/>
                <w:szCs w:val="18"/>
              </w:rPr>
              <w:t>、</w:t>
            </w:r>
            <w:r w:rsidRPr="007D1030">
              <w:rPr>
                <w:rFonts w:asciiTheme="minorEastAsia" w:hAnsiTheme="minorEastAsia" w:cs="ＭＳ明朝" w:hint="eastAsia"/>
                <w:kern w:val="0"/>
                <w:sz w:val="18"/>
                <w:szCs w:val="18"/>
              </w:rPr>
              <w:t>元素の性質の周期性を</w:t>
            </w:r>
            <w:r>
              <w:rPr>
                <w:rFonts w:asciiTheme="minorEastAsia" w:hAnsiTheme="minorEastAsia" w:cs="ＭＳ明朝" w:hint="eastAsia"/>
                <w:kern w:val="0"/>
                <w:sz w:val="18"/>
                <w:szCs w:val="18"/>
              </w:rPr>
              <w:t>説明して</w:t>
            </w:r>
            <w:r w:rsidRPr="007D1030">
              <w:rPr>
                <w:rFonts w:asciiTheme="minorEastAsia" w:hAnsiTheme="minorEastAsia" w:cs="ＭＳ明朝" w:hint="eastAsia"/>
                <w:kern w:val="0"/>
                <w:sz w:val="18"/>
                <w:szCs w:val="18"/>
              </w:rPr>
              <w:t>いる。</w:t>
            </w:r>
          </w:p>
        </w:tc>
        <w:tc>
          <w:tcPr>
            <w:tcW w:w="1417" w:type="dxa"/>
            <w:tcBorders>
              <w:bottom w:val="dashed" w:sz="4" w:space="0" w:color="auto"/>
              <w:right w:val="single" w:sz="8" w:space="0" w:color="auto"/>
            </w:tcBorders>
          </w:tcPr>
          <w:p w:rsidR="00D736FD" w:rsidRDefault="00D736FD" w:rsidP="007A13D3">
            <w:pPr>
              <w:adjustRightInd w:val="0"/>
              <w:snapToGrid w:val="0"/>
              <w:ind w:left="180" w:hangingChars="100" w:hanging="180"/>
              <w:jc w:val="left"/>
              <w:rPr>
                <w:sz w:val="18"/>
                <w:szCs w:val="18"/>
              </w:rPr>
            </w:pPr>
            <w:r>
              <w:rPr>
                <w:rFonts w:hint="eastAsia"/>
                <w:sz w:val="18"/>
                <w:szCs w:val="18"/>
              </w:rPr>
              <w:t>・ノート</w:t>
            </w:r>
          </w:p>
          <w:p w:rsidR="00D736FD" w:rsidRDefault="00D736FD" w:rsidP="007A13D3">
            <w:pPr>
              <w:adjustRightInd w:val="0"/>
              <w:snapToGrid w:val="0"/>
              <w:ind w:left="180" w:hangingChars="100" w:hanging="180"/>
              <w:jc w:val="left"/>
              <w:rPr>
                <w:sz w:val="18"/>
                <w:szCs w:val="18"/>
              </w:rPr>
            </w:pPr>
            <w:r>
              <w:rPr>
                <w:rFonts w:hint="eastAsia"/>
                <w:sz w:val="18"/>
                <w:szCs w:val="18"/>
              </w:rPr>
              <w:t>・</w:t>
            </w:r>
            <w:r w:rsidRPr="008B01A0">
              <w:rPr>
                <w:rFonts w:hint="eastAsia"/>
                <w:w w:val="83"/>
                <w:kern w:val="0"/>
                <w:sz w:val="18"/>
                <w:szCs w:val="18"/>
                <w:fitText w:val="900" w:id="572321281"/>
              </w:rPr>
              <w:t>演習レポー</w:t>
            </w:r>
            <w:r w:rsidRPr="008B01A0">
              <w:rPr>
                <w:rFonts w:hint="eastAsia"/>
                <w:spacing w:val="2"/>
                <w:w w:val="83"/>
                <w:kern w:val="0"/>
                <w:sz w:val="18"/>
                <w:szCs w:val="18"/>
                <w:fitText w:val="900" w:id="572321281"/>
              </w:rPr>
              <w:t>ト</w:t>
            </w:r>
          </w:p>
        </w:tc>
      </w:tr>
      <w:tr w:rsidR="00D736FD" w:rsidTr="00F22F7B">
        <w:trPr>
          <w:trHeight w:val="1015"/>
        </w:trPr>
        <w:tc>
          <w:tcPr>
            <w:tcW w:w="456" w:type="dxa"/>
            <w:vMerge w:val="restart"/>
            <w:tcBorders>
              <w:top w:val="single" w:sz="12" w:space="0" w:color="auto"/>
              <w:left w:val="single" w:sz="12" w:space="0" w:color="auto"/>
            </w:tcBorders>
          </w:tcPr>
          <w:p w:rsidR="00D736FD" w:rsidRDefault="00D736FD" w:rsidP="007A13D3">
            <w:pPr>
              <w:adjustRightInd w:val="0"/>
              <w:snapToGrid w:val="0"/>
              <w:ind w:leftChars="-1" w:hangingChars="1" w:hanging="2"/>
              <w:jc w:val="center"/>
              <w:rPr>
                <w:sz w:val="18"/>
                <w:szCs w:val="18"/>
              </w:rPr>
            </w:pPr>
            <w:r>
              <w:rPr>
                <w:rFonts w:hint="eastAsia"/>
                <w:sz w:val="18"/>
                <w:szCs w:val="18"/>
              </w:rPr>
              <w:t>５</w:t>
            </w:r>
          </w:p>
          <w:p w:rsidR="00D736FD" w:rsidRDefault="00D736FD" w:rsidP="007A13D3">
            <w:pPr>
              <w:adjustRightInd w:val="0"/>
              <w:snapToGrid w:val="0"/>
              <w:ind w:leftChars="-1" w:hangingChars="1" w:hanging="2"/>
              <w:jc w:val="center"/>
              <w:rPr>
                <w:sz w:val="18"/>
                <w:szCs w:val="18"/>
              </w:rPr>
            </w:pPr>
            <w:r w:rsidRPr="00D736FD">
              <w:rPr>
                <w:rFonts w:hint="eastAsia"/>
                <w:sz w:val="18"/>
                <w:szCs w:val="18"/>
                <w:eastAsianLayout w:id="313194497" w:vert="1" w:vertCompress="1"/>
              </w:rPr>
              <w:t>）</w:t>
            </w:r>
          </w:p>
          <w:p w:rsidR="00D736FD" w:rsidRDefault="00D736FD" w:rsidP="007A13D3">
            <w:pPr>
              <w:adjustRightInd w:val="0"/>
              <w:snapToGrid w:val="0"/>
              <w:ind w:leftChars="-1" w:hangingChars="1" w:hanging="2"/>
              <w:jc w:val="center"/>
              <w:rPr>
                <w:sz w:val="18"/>
                <w:szCs w:val="18"/>
              </w:rPr>
            </w:pPr>
            <w:r>
              <w:rPr>
                <w:rFonts w:hint="eastAsia"/>
                <w:sz w:val="18"/>
                <w:szCs w:val="18"/>
              </w:rPr>
              <w:t>本時</w:t>
            </w:r>
          </w:p>
          <w:p w:rsidR="00D736FD" w:rsidRDefault="00D736FD" w:rsidP="007A13D3">
            <w:pPr>
              <w:adjustRightInd w:val="0"/>
              <w:snapToGrid w:val="0"/>
              <w:ind w:leftChars="-1" w:hangingChars="1" w:hanging="2"/>
              <w:jc w:val="center"/>
              <w:rPr>
                <w:sz w:val="18"/>
                <w:szCs w:val="18"/>
              </w:rPr>
            </w:pPr>
            <w:r w:rsidRPr="00D736FD">
              <w:rPr>
                <w:rFonts w:hint="eastAsia"/>
                <w:sz w:val="18"/>
                <w:szCs w:val="18"/>
                <w:eastAsianLayout w:id="313194496" w:vert="1" w:vertCompress="1"/>
              </w:rPr>
              <w:t>（</w:t>
            </w:r>
          </w:p>
        </w:tc>
        <w:tc>
          <w:tcPr>
            <w:tcW w:w="986" w:type="dxa"/>
            <w:vMerge/>
          </w:tcPr>
          <w:p w:rsidR="00D736FD" w:rsidRDefault="00D736FD" w:rsidP="007A13D3">
            <w:pPr>
              <w:adjustRightInd w:val="0"/>
              <w:snapToGrid w:val="0"/>
              <w:rPr>
                <w:sz w:val="18"/>
                <w:szCs w:val="18"/>
              </w:rPr>
            </w:pPr>
          </w:p>
        </w:tc>
        <w:tc>
          <w:tcPr>
            <w:tcW w:w="2971" w:type="dxa"/>
            <w:vMerge w:val="restart"/>
            <w:tcBorders>
              <w:top w:val="single" w:sz="12" w:space="0" w:color="auto"/>
            </w:tcBorders>
          </w:tcPr>
          <w:p w:rsidR="00D736FD" w:rsidRPr="00AF600E" w:rsidRDefault="00D736FD" w:rsidP="001C7A9C">
            <w:pPr>
              <w:autoSpaceDE w:val="0"/>
              <w:autoSpaceDN w:val="0"/>
              <w:adjustRightInd w:val="0"/>
              <w:snapToGrid w:val="0"/>
              <w:ind w:left="180" w:hangingChars="100" w:hanging="180"/>
              <w:jc w:val="left"/>
              <w:rPr>
                <w:rFonts w:asciiTheme="minorEastAsia" w:hAnsiTheme="minorEastAsia" w:cs="ＭＳ明朝"/>
                <w:kern w:val="0"/>
                <w:sz w:val="18"/>
                <w:szCs w:val="18"/>
              </w:rPr>
            </w:pPr>
            <w:r w:rsidRPr="006375FC">
              <w:rPr>
                <w:rFonts w:asciiTheme="minorEastAsia" w:hAnsiTheme="minorEastAsia" w:cs="ＭＳ明朝" w:hint="eastAsia"/>
                <w:kern w:val="0"/>
                <w:sz w:val="18"/>
                <w:szCs w:val="18"/>
              </w:rPr>
              <w:t>・実験を通して</w:t>
            </w:r>
            <w:r w:rsidR="00B11671">
              <w:rPr>
                <w:rFonts w:asciiTheme="minorEastAsia" w:hAnsiTheme="minorEastAsia" w:cs="ＭＳ明朝" w:hint="eastAsia"/>
                <w:kern w:val="0"/>
                <w:sz w:val="18"/>
                <w:szCs w:val="18"/>
              </w:rPr>
              <w:t>、</w:t>
            </w:r>
            <w:r w:rsidRPr="006375FC">
              <w:rPr>
                <w:rFonts w:hint="eastAsia"/>
                <w:sz w:val="18"/>
                <w:szCs w:val="18"/>
              </w:rPr>
              <w:t>周期表第１族の元素（アルカリ金属）の性質</w:t>
            </w:r>
            <w:r w:rsidRPr="006375FC">
              <w:rPr>
                <w:rFonts w:asciiTheme="minorEastAsia" w:hAnsiTheme="minorEastAsia" w:cs="ＭＳ明朝" w:hint="eastAsia"/>
                <w:kern w:val="0"/>
                <w:sz w:val="18"/>
                <w:szCs w:val="18"/>
              </w:rPr>
              <w:t>を調べる。そして同族元素の性質の類似性を確認することで</w:t>
            </w:r>
            <w:r w:rsidR="00B11671">
              <w:rPr>
                <w:rFonts w:asciiTheme="minorEastAsia" w:hAnsiTheme="minorEastAsia" w:cs="ＭＳ明朝" w:hint="eastAsia"/>
                <w:kern w:val="0"/>
                <w:sz w:val="18"/>
                <w:szCs w:val="18"/>
              </w:rPr>
              <w:t>、</w:t>
            </w:r>
            <w:r w:rsidRPr="006375FC">
              <w:rPr>
                <w:rFonts w:asciiTheme="minorEastAsia" w:hAnsiTheme="minorEastAsia" w:cs="ＭＳ明朝" w:hint="eastAsia"/>
                <w:kern w:val="0"/>
                <w:sz w:val="18"/>
                <w:szCs w:val="18"/>
              </w:rPr>
              <w:t>元素の周期律</w:t>
            </w:r>
            <w:r w:rsidR="00795E7C">
              <w:rPr>
                <w:rFonts w:asciiTheme="minorEastAsia" w:hAnsiTheme="minorEastAsia" w:cs="ＭＳ明朝" w:hint="eastAsia"/>
                <w:kern w:val="0"/>
                <w:sz w:val="18"/>
                <w:szCs w:val="18"/>
              </w:rPr>
              <w:t>について</w:t>
            </w:r>
            <w:r w:rsidRPr="006375FC">
              <w:rPr>
                <w:rFonts w:asciiTheme="minorEastAsia" w:hAnsiTheme="minorEastAsia" w:cs="ＭＳ明朝" w:hint="eastAsia"/>
                <w:kern w:val="0"/>
                <w:sz w:val="18"/>
                <w:szCs w:val="18"/>
              </w:rPr>
              <w:t>考察し</w:t>
            </w:r>
            <w:r w:rsidR="00B11671">
              <w:rPr>
                <w:rFonts w:asciiTheme="minorEastAsia" w:hAnsiTheme="minorEastAsia" w:cs="ＭＳ明朝" w:hint="eastAsia"/>
                <w:kern w:val="0"/>
                <w:sz w:val="18"/>
                <w:szCs w:val="18"/>
              </w:rPr>
              <w:t>、</w:t>
            </w:r>
            <w:r>
              <w:rPr>
                <w:rFonts w:asciiTheme="minorEastAsia" w:hAnsiTheme="minorEastAsia" w:cs="ＭＳ明朝" w:hint="eastAsia"/>
                <w:kern w:val="0"/>
                <w:sz w:val="18"/>
                <w:szCs w:val="18"/>
              </w:rPr>
              <w:t>報告書</w:t>
            </w:r>
            <w:r w:rsidRPr="006375FC">
              <w:rPr>
                <w:rFonts w:asciiTheme="minorEastAsia" w:hAnsiTheme="minorEastAsia" w:cs="ＭＳ明朝" w:hint="eastAsia"/>
                <w:kern w:val="0"/>
                <w:sz w:val="18"/>
                <w:szCs w:val="18"/>
              </w:rPr>
              <w:t>にまとめる。【生徒実験】</w:t>
            </w:r>
          </w:p>
        </w:tc>
        <w:tc>
          <w:tcPr>
            <w:tcW w:w="397" w:type="dxa"/>
            <w:tcBorders>
              <w:top w:val="single" w:sz="12" w:space="0" w:color="auto"/>
              <w:bottom w:val="dashed" w:sz="4" w:space="0" w:color="auto"/>
            </w:tcBorders>
            <w:vAlign w:val="center"/>
          </w:tcPr>
          <w:p w:rsidR="00D736FD" w:rsidRDefault="00D736FD" w:rsidP="007A13D3">
            <w:pPr>
              <w:adjustRightInd w:val="0"/>
              <w:snapToGrid w:val="0"/>
              <w:jc w:val="center"/>
              <w:rPr>
                <w:sz w:val="18"/>
                <w:szCs w:val="18"/>
              </w:rPr>
            </w:pPr>
          </w:p>
        </w:tc>
        <w:tc>
          <w:tcPr>
            <w:tcW w:w="397" w:type="dxa"/>
            <w:tcBorders>
              <w:top w:val="single" w:sz="12" w:space="0" w:color="auto"/>
              <w:bottom w:val="dashed" w:sz="4" w:space="0" w:color="auto"/>
            </w:tcBorders>
            <w:vAlign w:val="center"/>
          </w:tcPr>
          <w:p w:rsidR="00D736FD" w:rsidRDefault="00D736FD" w:rsidP="007A13D3">
            <w:pPr>
              <w:adjustRightInd w:val="0"/>
              <w:snapToGrid w:val="0"/>
              <w:jc w:val="center"/>
              <w:rPr>
                <w:sz w:val="18"/>
                <w:szCs w:val="18"/>
              </w:rPr>
            </w:pPr>
          </w:p>
        </w:tc>
        <w:tc>
          <w:tcPr>
            <w:tcW w:w="397" w:type="dxa"/>
            <w:tcBorders>
              <w:top w:val="single" w:sz="12" w:space="0" w:color="auto"/>
              <w:bottom w:val="dashed" w:sz="4" w:space="0" w:color="auto"/>
            </w:tcBorders>
            <w:vAlign w:val="center"/>
          </w:tcPr>
          <w:p w:rsidR="00D736FD" w:rsidRDefault="00DC5625" w:rsidP="007A13D3">
            <w:pPr>
              <w:adjustRightInd w:val="0"/>
              <w:snapToGrid w:val="0"/>
              <w:jc w:val="center"/>
              <w:rPr>
                <w:sz w:val="18"/>
                <w:szCs w:val="18"/>
              </w:rPr>
            </w:pPr>
            <w:r>
              <w:rPr>
                <w:rFonts w:hint="eastAsia"/>
                <w:sz w:val="18"/>
                <w:szCs w:val="18"/>
              </w:rPr>
              <w:t>◎</w:t>
            </w:r>
          </w:p>
        </w:tc>
        <w:tc>
          <w:tcPr>
            <w:tcW w:w="397" w:type="dxa"/>
            <w:tcBorders>
              <w:top w:val="single" w:sz="12" w:space="0" w:color="auto"/>
              <w:bottom w:val="dashed" w:sz="4" w:space="0" w:color="auto"/>
            </w:tcBorders>
            <w:vAlign w:val="center"/>
          </w:tcPr>
          <w:p w:rsidR="00D736FD" w:rsidRDefault="00D736FD" w:rsidP="007A13D3">
            <w:pPr>
              <w:adjustRightInd w:val="0"/>
              <w:snapToGrid w:val="0"/>
              <w:jc w:val="center"/>
              <w:rPr>
                <w:sz w:val="18"/>
                <w:szCs w:val="18"/>
              </w:rPr>
            </w:pPr>
          </w:p>
        </w:tc>
        <w:tc>
          <w:tcPr>
            <w:tcW w:w="2103" w:type="dxa"/>
            <w:tcBorders>
              <w:top w:val="single" w:sz="12" w:space="0" w:color="auto"/>
              <w:bottom w:val="dashed" w:sz="4" w:space="0" w:color="auto"/>
            </w:tcBorders>
          </w:tcPr>
          <w:p w:rsidR="00D736FD" w:rsidRDefault="00DC5625" w:rsidP="00DC5625">
            <w:pPr>
              <w:adjustRightInd w:val="0"/>
              <w:snapToGrid w:val="0"/>
              <w:rPr>
                <w:sz w:val="18"/>
                <w:szCs w:val="18"/>
              </w:rPr>
            </w:pPr>
            <w:r>
              <w:rPr>
                <w:rFonts w:hint="eastAsia"/>
                <w:sz w:val="18"/>
                <w:szCs w:val="18"/>
              </w:rPr>
              <w:t>実験操作を安全に行い、</w:t>
            </w:r>
            <w:r>
              <w:rPr>
                <w:rFonts w:asciiTheme="minorEastAsia" w:hAnsiTheme="minorEastAsia" w:cs="ＭＳ明朝" w:hint="eastAsia"/>
                <w:kern w:val="0"/>
                <w:sz w:val="18"/>
                <w:szCs w:val="18"/>
              </w:rPr>
              <w:t>実験結果を的確に</w:t>
            </w:r>
            <w:r w:rsidRPr="007D1030">
              <w:rPr>
                <w:rFonts w:asciiTheme="minorEastAsia" w:hAnsiTheme="minorEastAsia" w:cs="ＭＳ明朝" w:hint="eastAsia"/>
                <w:kern w:val="0"/>
                <w:sz w:val="18"/>
                <w:szCs w:val="18"/>
              </w:rPr>
              <w:t>記録</w:t>
            </w:r>
            <w:r>
              <w:rPr>
                <w:rFonts w:asciiTheme="minorEastAsia" w:hAnsiTheme="minorEastAsia" w:cs="ＭＳ明朝" w:hint="eastAsia"/>
                <w:kern w:val="0"/>
                <w:sz w:val="18"/>
                <w:szCs w:val="18"/>
              </w:rPr>
              <w:t>する方法を</w:t>
            </w:r>
            <w:r>
              <w:rPr>
                <w:rFonts w:hint="eastAsia"/>
                <w:sz w:val="18"/>
                <w:szCs w:val="18"/>
              </w:rPr>
              <w:t>身に付けている。</w:t>
            </w:r>
          </w:p>
        </w:tc>
        <w:tc>
          <w:tcPr>
            <w:tcW w:w="1417" w:type="dxa"/>
            <w:tcBorders>
              <w:top w:val="single" w:sz="12" w:space="0" w:color="auto"/>
              <w:bottom w:val="dashed" w:sz="4" w:space="0" w:color="auto"/>
              <w:right w:val="single" w:sz="12" w:space="0" w:color="auto"/>
            </w:tcBorders>
          </w:tcPr>
          <w:p w:rsidR="00DC5625" w:rsidRDefault="00DC5625" w:rsidP="007A13D3">
            <w:pPr>
              <w:adjustRightInd w:val="0"/>
              <w:snapToGrid w:val="0"/>
              <w:ind w:left="180" w:hangingChars="100" w:hanging="180"/>
              <w:jc w:val="left"/>
              <w:rPr>
                <w:sz w:val="18"/>
                <w:szCs w:val="18"/>
              </w:rPr>
            </w:pPr>
            <w:r>
              <w:rPr>
                <w:rFonts w:hint="eastAsia"/>
                <w:sz w:val="18"/>
                <w:szCs w:val="18"/>
              </w:rPr>
              <w:t>・行動観察</w:t>
            </w:r>
          </w:p>
          <w:p w:rsidR="00D736FD" w:rsidRDefault="00D736FD" w:rsidP="007A13D3">
            <w:pPr>
              <w:adjustRightInd w:val="0"/>
              <w:snapToGrid w:val="0"/>
              <w:ind w:left="180" w:hangingChars="100" w:hanging="180"/>
              <w:jc w:val="left"/>
              <w:rPr>
                <w:sz w:val="18"/>
                <w:szCs w:val="18"/>
              </w:rPr>
            </w:pPr>
            <w:r>
              <w:rPr>
                <w:rFonts w:hint="eastAsia"/>
                <w:sz w:val="18"/>
                <w:szCs w:val="18"/>
              </w:rPr>
              <w:t>・</w:t>
            </w:r>
            <w:r w:rsidRPr="008B01A0">
              <w:rPr>
                <w:rFonts w:hint="eastAsia"/>
                <w:w w:val="83"/>
                <w:kern w:val="0"/>
                <w:sz w:val="18"/>
                <w:szCs w:val="18"/>
                <w:fitText w:val="900" w:id="572321282"/>
              </w:rPr>
              <w:t>実験レポー</w:t>
            </w:r>
            <w:r w:rsidRPr="008B01A0">
              <w:rPr>
                <w:rFonts w:hint="eastAsia"/>
                <w:spacing w:val="2"/>
                <w:w w:val="83"/>
                <w:kern w:val="0"/>
                <w:sz w:val="18"/>
                <w:szCs w:val="18"/>
                <w:fitText w:val="900" w:id="572321282"/>
              </w:rPr>
              <w:t>ト</w:t>
            </w:r>
          </w:p>
        </w:tc>
      </w:tr>
      <w:tr w:rsidR="00D736FD" w:rsidTr="00F22F7B">
        <w:trPr>
          <w:trHeight w:val="980"/>
        </w:trPr>
        <w:tc>
          <w:tcPr>
            <w:tcW w:w="456" w:type="dxa"/>
            <w:vMerge/>
            <w:tcBorders>
              <w:left w:val="single" w:sz="12" w:space="0" w:color="auto"/>
              <w:bottom w:val="single" w:sz="12" w:space="0" w:color="auto"/>
            </w:tcBorders>
          </w:tcPr>
          <w:p w:rsidR="00D736FD" w:rsidRDefault="00D736FD" w:rsidP="007A13D3">
            <w:pPr>
              <w:adjustRightInd w:val="0"/>
              <w:snapToGrid w:val="0"/>
              <w:ind w:firstLineChars="100" w:firstLine="180"/>
              <w:rPr>
                <w:sz w:val="18"/>
                <w:szCs w:val="18"/>
              </w:rPr>
            </w:pPr>
          </w:p>
        </w:tc>
        <w:tc>
          <w:tcPr>
            <w:tcW w:w="986" w:type="dxa"/>
            <w:vMerge/>
            <w:tcBorders>
              <w:bottom w:val="single" w:sz="12" w:space="0" w:color="auto"/>
            </w:tcBorders>
          </w:tcPr>
          <w:p w:rsidR="00D736FD" w:rsidRDefault="00D736FD" w:rsidP="007A13D3">
            <w:pPr>
              <w:adjustRightInd w:val="0"/>
              <w:snapToGrid w:val="0"/>
              <w:rPr>
                <w:sz w:val="18"/>
                <w:szCs w:val="18"/>
              </w:rPr>
            </w:pPr>
          </w:p>
        </w:tc>
        <w:tc>
          <w:tcPr>
            <w:tcW w:w="2971" w:type="dxa"/>
            <w:vMerge/>
            <w:tcBorders>
              <w:bottom w:val="single" w:sz="12" w:space="0" w:color="auto"/>
            </w:tcBorders>
          </w:tcPr>
          <w:p w:rsidR="00D736FD" w:rsidRPr="00AF600E" w:rsidRDefault="00D736FD" w:rsidP="007A13D3">
            <w:pPr>
              <w:autoSpaceDE w:val="0"/>
              <w:autoSpaceDN w:val="0"/>
              <w:adjustRightInd w:val="0"/>
              <w:snapToGrid w:val="0"/>
              <w:ind w:firstLineChars="100" w:firstLine="180"/>
              <w:jc w:val="left"/>
              <w:rPr>
                <w:rFonts w:asciiTheme="minorEastAsia" w:hAnsiTheme="minorEastAsia" w:cs="ＭＳ明朝"/>
                <w:kern w:val="0"/>
                <w:sz w:val="18"/>
                <w:szCs w:val="18"/>
              </w:rPr>
            </w:pPr>
          </w:p>
        </w:tc>
        <w:tc>
          <w:tcPr>
            <w:tcW w:w="397" w:type="dxa"/>
            <w:tcBorders>
              <w:top w:val="dashed" w:sz="4" w:space="0" w:color="auto"/>
              <w:bottom w:val="single" w:sz="12" w:space="0" w:color="auto"/>
            </w:tcBorders>
            <w:vAlign w:val="center"/>
          </w:tcPr>
          <w:p w:rsidR="00D736FD" w:rsidRDefault="00D736FD" w:rsidP="007A13D3">
            <w:pPr>
              <w:adjustRightInd w:val="0"/>
              <w:snapToGrid w:val="0"/>
              <w:jc w:val="center"/>
              <w:rPr>
                <w:sz w:val="18"/>
                <w:szCs w:val="18"/>
              </w:rPr>
            </w:pPr>
          </w:p>
        </w:tc>
        <w:tc>
          <w:tcPr>
            <w:tcW w:w="397" w:type="dxa"/>
            <w:tcBorders>
              <w:top w:val="dashed" w:sz="4" w:space="0" w:color="auto"/>
              <w:bottom w:val="single" w:sz="12" w:space="0" w:color="auto"/>
            </w:tcBorders>
            <w:vAlign w:val="center"/>
          </w:tcPr>
          <w:p w:rsidR="00D736FD" w:rsidRDefault="00DC5625" w:rsidP="007A13D3">
            <w:pPr>
              <w:adjustRightInd w:val="0"/>
              <w:snapToGrid w:val="0"/>
              <w:jc w:val="center"/>
              <w:rPr>
                <w:sz w:val="18"/>
                <w:szCs w:val="18"/>
              </w:rPr>
            </w:pPr>
            <w:r>
              <w:rPr>
                <w:rFonts w:hint="eastAsia"/>
                <w:sz w:val="18"/>
                <w:szCs w:val="18"/>
              </w:rPr>
              <w:t>◎</w:t>
            </w:r>
          </w:p>
        </w:tc>
        <w:tc>
          <w:tcPr>
            <w:tcW w:w="397" w:type="dxa"/>
            <w:tcBorders>
              <w:top w:val="dashed" w:sz="4" w:space="0" w:color="auto"/>
              <w:bottom w:val="single" w:sz="12" w:space="0" w:color="auto"/>
            </w:tcBorders>
            <w:vAlign w:val="center"/>
          </w:tcPr>
          <w:p w:rsidR="00D736FD" w:rsidRDefault="00D736FD" w:rsidP="007A13D3">
            <w:pPr>
              <w:adjustRightInd w:val="0"/>
              <w:snapToGrid w:val="0"/>
              <w:jc w:val="center"/>
              <w:rPr>
                <w:sz w:val="18"/>
                <w:szCs w:val="18"/>
              </w:rPr>
            </w:pPr>
          </w:p>
        </w:tc>
        <w:tc>
          <w:tcPr>
            <w:tcW w:w="397" w:type="dxa"/>
            <w:tcBorders>
              <w:top w:val="dashed" w:sz="4" w:space="0" w:color="auto"/>
              <w:bottom w:val="single" w:sz="12" w:space="0" w:color="auto"/>
            </w:tcBorders>
            <w:vAlign w:val="center"/>
          </w:tcPr>
          <w:p w:rsidR="00D736FD" w:rsidRDefault="00D736FD" w:rsidP="007A13D3">
            <w:pPr>
              <w:adjustRightInd w:val="0"/>
              <w:snapToGrid w:val="0"/>
              <w:jc w:val="center"/>
              <w:rPr>
                <w:sz w:val="18"/>
                <w:szCs w:val="18"/>
              </w:rPr>
            </w:pPr>
          </w:p>
        </w:tc>
        <w:tc>
          <w:tcPr>
            <w:tcW w:w="2103" w:type="dxa"/>
            <w:tcBorders>
              <w:top w:val="dashed" w:sz="4" w:space="0" w:color="auto"/>
              <w:bottom w:val="single" w:sz="12" w:space="0" w:color="auto"/>
            </w:tcBorders>
          </w:tcPr>
          <w:p w:rsidR="00D736FD" w:rsidRDefault="00DC5625" w:rsidP="00F22F7B">
            <w:pPr>
              <w:adjustRightInd w:val="0"/>
              <w:snapToGrid w:val="0"/>
              <w:rPr>
                <w:sz w:val="18"/>
                <w:szCs w:val="18"/>
              </w:rPr>
            </w:pPr>
            <w:r>
              <w:rPr>
                <w:rFonts w:hint="eastAsia"/>
                <w:sz w:val="18"/>
                <w:szCs w:val="18"/>
              </w:rPr>
              <w:t>アルカリ金属の化学的性質を基に元素の周期律について考察し、報告書にまとめている。</w:t>
            </w:r>
          </w:p>
        </w:tc>
        <w:tc>
          <w:tcPr>
            <w:tcW w:w="1417" w:type="dxa"/>
            <w:tcBorders>
              <w:top w:val="dashed" w:sz="4" w:space="0" w:color="auto"/>
              <w:bottom w:val="single" w:sz="12" w:space="0" w:color="auto"/>
              <w:right w:val="single" w:sz="12" w:space="0" w:color="auto"/>
            </w:tcBorders>
          </w:tcPr>
          <w:p w:rsidR="00D736FD" w:rsidRDefault="00D736FD" w:rsidP="007A13D3">
            <w:pPr>
              <w:adjustRightInd w:val="0"/>
              <w:snapToGrid w:val="0"/>
              <w:ind w:left="180" w:hangingChars="100" w:hanging="180"/>
              <w:jc w:val="left"/>
              <w:rPr>
                <w:sz w:val="18"/>
                <w:szCs w:val="18"/>
              </w:rPr>
            </w:pPr>
            <w:r>
              <w:rPr>
                <w:rFonts w:hint="eastAsia"/>
                <w:sz w:val="18"/>
                <w:szCs w:val="18"/>
              </w:rPr>
              <w:t>・</w:t>
            </w:r>
            <w:r w:rsidRPr="008B01A0">
              <w:rPr>
                <w:rFonts w:hint="eastAsia"/>
                <w:w w:val="83"/>
                <w:kern w:val="0"/>
                <w:sz w:val="18"/>
                <w:szCs w:val="18"/>
                <w:fitText w:val="900" w:id="572321537"/>
              </w:rPr>
              <w:t>実験レポー</w:t>
            </w:r>
            <w:r w:rsidRPr="008B01A0">
              <w:rPr>
                <w:rFonts w:hint="eastAsia"/>
                <w:spacing w:val="2"/>
                <w:w w:val="83"/>
                <w:kern w:val="0"/>
                <w:sz w:val="18"/>
                <w:szCs w:val="18"/>
                <w:fitText w:val="900" w:id="572321537"/>
              </w:rPr>
              <w:t>ト</w:t>
            </w:r>
          </w:p>
        </w:tc>
      </w:tr>
    </w:tbl>
    <w:p w:rsidR="001C7A9C" w:rsidRDefault="001C7A9C" w:rsidP="001C7A9C">
      <w:pPr>
        <w:widowControl/>
        <w:adjustRightInd w:val="0"/>
        <w:snapToGrid w:val="0"/>
        <w:rPr>
          <w:rFonts w:asciiTheme="majorEastAsia" w:eastAsiaTheme="majorEastAsia" w:hAnsiTheme="majorEastAsia"/>
          <w:sz w:val="16"/>
          <w:szCs w:val="16"/>
        </w:rPr>
      </w:pPr>
      <w:r>
        <w:rPr>
          <w:rFonts w:asciiTheme="majorEastAsia" w:eastAsiaTheme="majorEastAsia" w:hAnsiTheme="majorEastAsia"/>
          <w:sz w:val="16"/>
          <w:szCs w:val="16"/>
        </w:rPr>
        <w:br w:type="page"/>
      </w:r>
    </w:p>
    <w:p w:rsidR="004173CB" w:rsidRPr="008813EC" w:rsidRDefault="00C2124A" w:rsidP="00BB1BB4">
      <w:pPr>
        <w:widowControl/>
        <w:adjustRightInd w:val="0"/>
        <w:snapToGrid w:val="0"/>
        <w:spacing w:line="360" w:lineRule="auto"/>
        <w:jc w:val="left"/>
        <w:rPr>
          <w:rFonts w:asciiTheme="majorEastAsia" w:eastAsiaTheme="majorEastAsia" w:hAnsiTheme="majorEastAsia"/>
          <w:sz w:val="22"/>
        </w:rPr>
      </w:pPr>
      <w:r>
        <w:rPr>
          <w:rFonts w:asciiTheme="majorEastAsia" w:eastAsiaTheme="majorEastAsia" w:hAnsiTheme="majorEastAsia" w:hint="eastAsia"/>
          <w:sz w:val="22"/>
        </w:rPr>
        <w:lastRenderedPageBreak/>
        <w:t xml:space="preserve">６　</w:t>
      </w:r>
      <w:r w:rsidR="004173CB" w:rsidRPr="008813EC">
        <w:rPr>
          <w:rFonts w:asciiTheme="majorEastAsia" w:eastAsiaTheme="majorEastAsia" w:hAnsiTheme="majorEastAsia" w:hint="eastAsia"/>
          <w:sz w:val="22"/>
        </w:rPr>
        <w:t>本時の展開</w:t>
      </w:r>
    </w:p>
    <w:tbl>
      <w:tblPr>
        <w:tblStyle w:val="a3"/>
        <w:tblW w:w="9639" w:type="dxa"/>
        <w:tblInd w:w="-10" w:type="dxa"/>
        <w:tblLayout w:type="fixed"/>
        <w:tblLook w:val="04A0" w:firstRow="1" w:lastRow="0" w:firstColumn="1" w:lastColumn="0" w:noHBand="0" w:noVBand="1"/>
      </w:tblPr>
      <w:tblGrid>
        <w:gridCol w:w="567"/>
        <w:gridCol w:w="709"/>
        <w:gridCol w:w="851"/>
        <w:gridCol w:w="3260"/>
        <w:gridCol w:w="2296"/>
        <w:gridCol w:w="1956"/>
      </w:tblGrid>
      <w:tr w:rsidR="004924F0" w:rsidTr="004924F0">
        <w:trPr>
          <w:trHeight w:hRule="exact" w:val="397"/>
        </w:trPr>
        <w:tc>
          <w:tcPr>
            <w:tcW w:w="1276" w:type="dxa"/>
            <w:gridSpan w:val="2"/>
            <w:tcBorders>
              <w:top w:val="single" w:sz="8" w:space="0" w:color="auto"/>
              <w:left w:val="single" w:sz="8" w:space="0" w:color="auto"/>
            </w:tcBorders>
            <w:vAlign w:val="center"/>
          </w:tcPr>
          <w:p w:rsidR="004924F0" w:rsidRPr="007B77DB" w:rsidRDefault="004924F0" w:rsidP="00B11671">
            <w:pPr>
              <w:adjustRightInd w:val="0"/>
              <w:snapToGrid w:val="0"/>
              <w:rPr>
                <w:sz w:val="18"/>
                <w:szCs w:val="18"/>
              </w:rPr>
            </w:pPr>
            <w:r w:rsidRPr="007B77DB">
              <w:rPr>
                <w:rFonts w:hint="eastAsia"/>
                <w:sz w:val="18"/>
                <w:szCs w:val="18"/>
              </w:rPr>
              <w:t>題目</w:t>
            </w:r>
          </w:p>
        </w:tc>
        <w:tc>
          <w:tcPr>
            <w:tcW w:w="8363" w:type="dxa"/>
            <w:gridSpan w:val="4"/>
            <w:tcBorders>
              <w:top w:val="single" w:sz="8" w:space="0" w:color="auto"/>
              <w:right w:val="single" w:sz="8" w:space="0" w:color="auto"/>
            </w:tcBorders>
            <w:vAlign w:val="center"/>
          </w:tcPr>
          <w:p w:rsidR="004924F0" w:rsidRPr="007B77DB" w:rsidRDefault="004924F0" w:rsidP="00B11671">
            <w:pPr>
              <w:adjustRightInd w:val="0"/>
              <w:snapToGrid w:val="0"/>
              <w:rPr>
                <w:sz w:val="18"/>
                <w:szCs w:val="18"/>
              </w:rPr>
            </w:pPr>
            <w:r>
              <w:rPr>
                <w:rFonts w:hint="eastAsia"/>
                <w:sz w:val="18"/>
                <w:szCs w:val="18"/>
              </w:rPr>
              <w:t>周期表第１族の元素（アルカリ金属）の性質</w:t>
            </w:r>
          </w:p>
        </w:tc>
      </w:tr>
      <w:tr w:rsidR="004924F0" w:rsidTr="00920421">
        <w:trPr>
          <w:trHeight w:hRule="exact" w:val="1028"/>
        </w:trPr>
        <w:tc>
          <w:tcPr>
            <w:tcW w:w="1276" w:type="dxa"/>
            <w:gridSpan w:val="2"/>
            <w:tcBorders>
              <w:left w:val="single" w:sz="8" w:space="0" w:color="auto"/>
            </w:tcBorders>
            <w:vAlign w:val="center"/>
          </w:tcPr>
          <w:p w:rsidR="004924F0" w:rsidRPr="007B77DB" w:rsidRDefault="004924F0" w:rsidP="00B11671">
            <w:pPr>
              <w:adjustRightInd w:val="0"/>
              <w:snapToGrid w:val="0"/>
              <w:rPr>
                <w:sz w:val="18"/>
                <w:szCs w:val="18"/>
              </w:rPr>
            </w:pPr>
            <w:r w:rsidRPr="007B77DB">
              <w:rPr>
                <w:rFonts w:hint="eastAsia"/>
                <w:sz w:val="18"/>
                <w:szCs w:val="18"/>
              </w:rPr>
              <w:t>本時の目標</w:t>
            </w:r>
          </w:p>
        </w:tc>
        <w:tc>
          <w:tcPr>
            <w:tcW w:w="8363" w:type="dxa"/>
            <w:gridSpan w:val="4"/>
            <w:tcBorders>
              <w:right w:val="single" w:sz="8" w:space="0" w:color="auto"/>
            </w:tcBorders>
            <w:vAlign w:val="center"/>
          </w:tcPr>
          <w:p w:rsidR="004924F0" w:rsidRDefault="00920421" w:rsidP="00920421">
            <w:pPr>
              <w:adjustRightInd w:val="0"/>
              <w:snapToGrid w:val="0"/>
              <w:spacing w:line="360" w:lineRule="auto"/>
              <w:rPr>
                <w:sz w:val="16"/>
                <w:szCs w:val="16"/>
              </w:rPr>
            </w:pPr>
            <w:r>
              <w:rPr>
                <w:rFonts w:hint="eastAsia"/>
                <w:sz w:val="18"/>
                <w:szCs w:val="18"/>
              </w:rPr>
              <w:t>①実験操作を安全に行い、実験結果を的確に記録する</w:t>
            </w:r>
            <w:r w:rsidR="004924F0">
              <w:rPr>
                <w:rFonts w:hint="eastAsia"/>
                <w:sz w:val="18"/>
                <w:szCs w:val="18"/>
              </w:rPr>
              <w:t>方法を身に付ける。</w:t>
            </w:r>
            <w:r>
              <w:rPr>
                <w:rFonts w:hint="eastAsia"/>
                <w:sz w:val="18"/>
                <w:szCs w:val="18"/>
              </w:rPr>
              <w:t xml:space="preserve">　</w:t>
            </w:r>
            <w:r w:rsidR="004924F0">
              <w:rPr>
                <w:sz w:val="18"/>
                <w:szCs w:val="18"/>
              </w:rPr>
              <w:t xml:space="preserve">　</w:t>
            </w:r>
            <w:r w:rsidR="004924F0">
              <w:rPr>
                <w:rFonts w:hint="eastAsia"/>
                <w:sz w:val="18"/>
                <w:szCs w:val="18"/>
              </w:rPr>
              <w:t xml:space="preserve">　</w:t>
            </w:r>
            <w:r>
              <w:rPr>
                <w:rFonts w:hint="eastAsia"/>
                <w:sz w:val="18"/>
                <w:szCs w:val="18"/>
              </w:rPr>
              <w:t xml:space="preserve"> </w:t>
            </w:r>
            <w:r w:rsidR="004924F0" w:rsidRPr="004A067B">
              <w:rPr>
                <w:rFonts w:hint="eastAsia"/>
                <w:sz w:val="16"/>
                <w:szCs w:val="16"/>
              </w:rPr>
              <w:t>〈観察・実験の技能〉</w:t>
            </w:r>
          </w:p>
          <w:p w:rsidR="00920421" w:rsidRDefault="00920421" w:rsidP="00920421">
            <w:pPr>
              <w:adjustRightInd w:val="0"/>
              <w:snapToGrid w:val="0"/>
              <w:rPr>
                <w:sz w:val="18"/>
                <w:szCs w:val="18"/>
              </w:rPr>
            </w:pPr>
            <w:r>
              <w:rPr>
                <w:rFonts w:hint="eastAsia"/>
                <w:sz w:val="18"/>
                <w:szCs w:val="18"/>
              </w:rPr>
              <w:t>②アルカリ金属の化学的性質を基に元素の周期律について考察し、報告書にまとめる。</w:t>
            </w:r>
          </w:p>
          <w:p w:rsidR="00920421" w:rsidRPr="007B77DB" w:rsidRDefault="00920421" w:rsidP="00920421">
            <w:pPr>
              <w:adjustRightInd w:val="0"/>
              <w:snapToGrid w:val="0"/>
              <w:ind w:firstLineChars="4050" w:firstLine="6480"/>
              <w:jc w:val="right"/>
              <w:rPr>
                <w:sz w:val="18"/>
                <w:szCs w:val="18"/>
              </w:rPr>
            </w:pPr>
            <w:r>
              <w:rPr>
                <w:rFonts w:asciiTheme="minorEastAsia" w:hAnsiTheme="minorEastAsia" w:cs="ＭＳ明朝" w:hint="eastAsia"/>
                <w:kern w:val="0"/>
                <w:sz w:val="16"/>
                <w:szCs w:val="16"/>
              </w:rPr>
              <w:t>〈</w:t>
            </w:r>
            <w:r w:rsidRPr="004A067B">
              <w:rPr>
                <w:rFonts w:asciiTheme="minorEastAsia" w:hAnsiTheme="minorEastAsia" w:cs="ＭＳ明朝" w:hint="eastAsia"/>
                <w:kern w:val="0"/>
                <w:sz w:val="16"/>
                <w:szCs w:val="16"/>
              </w:rPr>
              <w:t>思考・判断・表現〉</w:t>
            </w:r>
          </w:p>
        </w:tc>
      </w:tr>
      <w:tr w:rsidR="004924F0" w:rsidTr="004924F0">
        <w:trPr>
          <w:trHeight w:hRule="exact" w:val="567"/>
        </w:trPr>
        <w:tc>
          <w:tcPr>
            <w:tcW w:w="1276" w:type="dxa"/>
            <w:gridSpan w:val="2"/>
            <w:tcBorders>
              <w:left w:val="single" w:sz="8" w:space="0" w:color="auto"/>
            </w:tcBorders>
            <w:vAlign w:val="center"/>
          </w:tcPr>
          <w:p w:rsidR="004924F0" w:rsidRPr="007B77DB" w:rsidRDefault="004924F0" w:rsidP="00B11671">
            <w:pPr>
              <w:adjustRightInd w:val="0"/>
              <w:snapToGrid w:val="0"/>
              <w:rPr>
                <w:sz w:val="18"/>
                <w:szCs w:val="18"/>
              </w:rPr>
            </w:pPr>
            <w:r w:rsidRPr="007B77DB">
              <w:rPr>
                <w:rFonts w:hint="eastAsia"/>
                <w:sz w:val="18"/>
                <w:szCs w:val="18"/>
              </w:rPr>
              <w:t>準備</w:t>
            </w:r>
          </w:p>
        </w:tc>
        <w:tc>
          <w:tcPr>
            <w:tcW w:w="8363" w:type="dxa"/>
            <w:gridSpan w:val="4"/>
            <w:tcBorders>
              <w:right w:val="single" w:sz="8" w:space="0" w:color="auto"/>
            </w:tcBorders>
            <w:vAlign w:val="center"/>
          </w:tcPr>
          <w:p w:rsidR="004924F0" w:rsidRDefault="004924F0" w:rsidP="00B11671">
            <w:pPr>
              <w:adjustRightInd w:val="0"/>
              <w:snapToGrid w:val="0"/>
              <w:rPr>
                <w:sz w:val="18"/>
                <w:szCs w:val="18"/>
              </w:rPr>
            </w:pPr>
            <w:r>
              <w:rPr>
                <w:rFonts w:hint="eastAsia"/>
                <w:sz w:val="18"/>
                <w:szCs w:val="18"/>
              </w:rPr>
              <w:t>シャーレ、ろ紙、ビーカー、時計皿、ピンセット、試験管、試験管立て、カッターナイフ、ライター</w:t>
            </w:r>
          </w:p>
          <w:p w:rsidR="004924F0" w:rsidRPr="007B77DB" w:rsidRDefault="004924F0" w:rsidP="00B11671">
            <w:pPr>
              <w:adjustRightInd w:val="0"/>
              <w:snapToGrid w:val="0"/>
              <w:rPr>
                <w:sz w:val="18"/>
                <w:szCs w:val="18"/>
              </w:rPr>
            </w:pPr>
            <w:r>
              <w:rPr>
                <w:rFonts w:hint="eastAsia"/>
                <w:sz w:val="18"/>
                <w:szCs w:val="18"/>
              </w:rPr>
              <w:t>ナトリウム片、</w:t>
            </w:r>
            <w:r w:rsidR="00A45CE8">
              <w:rPr>
                <w:rFonts w:hint="eastAsia"/>
                <w:sz w:val="18"/>
                <w:szCs w:val="18"/>
              </w:rPr>
              <w:t>（</w:t>
            </w:r>
            <w:r>
              <w:rPr>
                <w:rFonts w:hint="eastAsia"/>
                <w:sz w:val="18"/>
                <w:szCs w:val="18"/>
              </w:rPr>
              <w:t>カリウム片</w:t>
            </w:r>
            <w:r w:rsidR="00A45CE8">
              <w:rPr>
                <w:rFonts w:hint="eastAsia"/>
                <w:sz w:val="18"/>
                <w:szCs w:val="18"/>
              </w:rPr>
              <w:t>）</w:t>
            </w:r>
            <w:r>
              <w:rPr>
                <w:rFonts w:hint="eastAsia"/>
                <w:sz w:val="18"/>
                <w:szCs w:val="18"/>
              </w:rPr>
              <w:t>、水、フェノールフタレイン、灯油、防護メガネ</w:t>
            </w:r>
          </w:p>
        </w:tc>
      </w:tr>
      <w:tr w:rsidR="004924F0" w:rsidTr="004924F0">
        <w:trPr>
          <w:trHeight w:hRule="exact" w:val="510"/>
        </w:trPr>
        <w:tc>
          <w:tcPr>
            <w:tcW w:w="567" w:type="dxa"/>
            <w:tcBorders>
              <w:left w:val="single" w:sz="8" w:space="0" w:color="auto"/>
            </w:tcBorders>
            <w:vAlign w:val="center"/>
          </w:tcPr>
          <w:p w:rsidR="004924F0" w:rsidRPr="007B77DB" w:rsidRDefault="004924F0" w:rsidP="007A13D3">
            <w:pPr>
              <w:adjustRightInd w:val="0"/>
              <w:snapToGrid w:val="0"/>
              <w:jc w:val="center"/>
              <w:rPr>
                <w:sz w:val="18"/>
                <w:szCs w:val="18"/>
              </w:rPr>
            </w:pPr>
            <w:r w:rsidRPr="007B77DB">
              <w:rPr>
                <w:rFonts w:hint="eastAsia"/>
                <w:sz w:val="18"/>
                <w:szCs w:val="18"/>
              </w:rPr>
              <w:t>段階</w:t>
            </w:r>
          </w:p>
        </w:tc>
        <w:tc>
          <w:tcPr>
            <w:tcW w:w="1560" w:type="dxa"/>
            <w:gridSpan w:val="2"/>
            <w:vAlign w:val="center"/>
          </w:tcPr>
          <w:p w:rsidR="004924F0" w:rsidRPr="007B77DB" w:rsidRDefault="004924F0" w:rsidP="004924F0">
            <w:pPr>
              <w:adjustRightInd w:val="0"/>
              <w:snapToGrid w:val="0"/>
              <w:jc w:val="center"/>
              <w:rPr>
                <w:sz w:val="18"/>
                <w:szCs w:val="18"/>
              </w:rPr>
            </w:pPr>
            <w:r>
              <w:rPr>
                <w:rFonts w:hint="eastAsia"/>
                <w:sz w:val="18"/>
                <w:szCs w:val="18"/>
              </w:rPr>
              <w:t>具体目標</w:t>
            </w:r>
          </w:p>
        </w:tc>
        <w:tc>
          <w:tcPr>
            <w:tcW w:w="3260" w:type="dxa"/>
            <w:vAlign w:val="center"/>
          </w:tcPr>
          <w:p w:rsidR="004924F0" w:rsidRPr="007B77DB" w:rsidRDefault="004924F0" w:rsidP="007A13D3">
            <w:pPr>
              <w:adjustRightInd w:val="0"/>
              <w:snapToGrid w:val="0"/>
              <w:jc w:val="center"/>
              <w:rPr>
                <w:sz w:val="18"/>
                <w:szCs w:val="18"/>
              </w:rPr>
            </w:pPr>
            <w:r w:rsidRPr="007B77DB">
              <w:rPr>
                <w:rFonts w:hint="eastAsia"/>
                <w:sz w:val="18"/>
                <w:szCs w:val="18"/>
              </w:rPr>
              <w:t>学習内容・活動</w:t>
            </w:r>
          </w:p>
        </w:tc>
        <w:tc>
          <w:tcPr>
            <w:tcW w:w="2296" w:type="dxa"/>
            <w:vAlign w:val="center"/>
          </w:tcPr>
          <w:p w:rsidR="004924F0" w:rsidRPr="007B77DB" w:rsidRDefault="004924F0" w:rsidP="007A13D3">
            <w:pPr>
              <w:adjustRightInd w:val="0"/>
              <w:snapToGrid w:val="0"/>
              <w:jc w:val="center"/>
              <w:rPr>
                <w:sz w:val="18"/>
                <w:szCs w:val="18"/>
              </w:rPr>
            </w:pPr>
            <w:r w:rsidRPr="007B77DB">
              <w:rPr>
                <w:rFonts w:hint="eastAsia"/>
                <w:sz w:val="18"/>
                <w:szCs w:val="18"/>
              </w:rPr>
              <w:t>指導上の留意点</w:t>
            </w:r>
          </w:p>
        </w:tc>
        <w:tc>
          <w:tcPr>
            <w:tcW w:w="1956" w:type="dxa"/>
            <w:tcBorders>
              <w:right w:val="single" w:sz="8" w:space="0" w:color="auto"/>
            </w:tcBorders>
            <w:vAlign w:val="center"/>
          </w:tcPr>
          <w:p w:rsidR="004924F0" w:rsidRPr="007B77DB" w:rsidRDefault="004924F0" w:rsidP="007A13D3">
            <w:pPr>
              <w:adjustRightInd w:val="0"/>
              <w:snapToGrid w:val="0"/>
              <w:jc w:val="center"/>
              <w:rPr>
                <w:sz w:val="18"/>
                <w:szCs w:val="18"/>
              </w:rPr>
            </w:pPr>
            <w:r w:rsidRPr="007B77DB">
              <w:rPr>
                <w:rFonts w:hint="eastAsia"/>
                <w:sz w:val="18"/>
                <w:szCs w:val="18"/>
              </w:rPr>
              <w:t>評価</w:t>
            </w:r>
          </w:p>
        </w:tc>
      </w:tr>
      <w:tr w:rsidR="00D87CB1" w:rsidRPr="00752DB3" w:rsidTr="00D87CB1">
        <w:trPr>
          <w:trHeight w:val="2184"/>
        </w:trPr>
        <w:tc>
          <w:tcPr>
            <w:tcW w:w="567" w:type="dxa"/>
            <w:tcBorders>
              <w:left w:val="single" w:sz="8" w:space="0" w:color="auto"/>
            </w:tcBorders>
          </w:tcPr>
          <w:p w:rsidR="00D87CB1" w:rsidRPr="00752DB3" w:rsidRDefault="00D87CB1" w:rsidP="004924F0">
            <w:pPr>
              <w:adjustRightInd w:val="0"/>
              <w:snapToGrid w:val="0"/>
              <w:jc w:val="center"/>
              <w:rPr>
                <w:spacing w:val="-4"/>
                <w:sz w:val="18"/>
                <w:szCs w:val="18"/>
              </w:rPr>
            </w:pPr>
            <w:r w:rsidRPr="00752DB3">
              <w:rPr>
                <w:rFonts w:hint="eastAsia"/>
                <w:spacing w:val="-4"/>
                <w:sz w:val="18"/>
                <w:szCs w:val="18"/>
              </w:rPr>
              <w:t>導</w:t>
            </w:r>
          </w:p>
          <w:p w:rsidR="00D87CB1" w:rsidRPr="00752DB3" w:rsidRDefault="00D87CB1" w:rsidP="004924F0">
            <w:pPr>
              <w:adjustRightInd w:val="0"/>
              <w:snapToGrid w:val="0"/>
              <w:jc w:val="center"/>
              <w:rPr>
                <w:spacing w:val="-4"/>
                <w:sz w:val="18"/>
                <w:szCs w:val="18"/>
              </w:rPr>
            </w:pPr>
            <w:r w:rsidRPr="00752DB3">
              <w:rPr>
                <w:rFonts w:hint="eastAsia"/>
                <w:spacing w:val="-4"/>
                <w:sz w:val="18"/>
                <w:szCs w:val="18"/>
              </w:rPr>
              <w:t>入</w:t>
            </w:r>
          </w:p>
          <w:p w:rsidR="00D87CB1" w:rsidRPr="00752DB3" w:rsidRDefault="00D87CB1" w:rsidP="004924F0">
            <w:pPr>
              <w:adjustRightInd w:val="0"/>
              <w:snapToGrid w:val="0"/>
              <w:jc w:val="center"/>
              <w:rPr>
                <w:spacing w:val="-4"/>
                <w:sz w:val="18"/>
                <w:szCs w:val="18"/>
              </w:rPr>
            </w:pPr>
            <w:r w:rsidRPr="00752DB3">
              <w:rPr>
                <w:rFonts w:hint="eastAsia"/>
                <w:spacing w:val="-4"/>
                <w:sz w:val="18"/>
                <w:szCs w:val="18"/>
              </w:rPr>
              <w:t>５</w:t>
            </w:r>
          </w:p>
          <w:p w:rsidR="00D87CB1" w:rsidRPr="00752DB3" w:rsidRDefault="00D87CB1" w:rsidP="004924F0">
            <w:pPr>
              <w:adjustRightInd w:val="0"/>
              <w:snapToGrid w:val="0"/>
              <w:jc w:val="center"/>
              <w:rPr>
                <w:spacing w:val="-4"/>
                <w:sz w:val="18"/>
                <w:szCs w:val="18"/>
              </w:rPr>
            </w:pPr>
            <w:r w:rsidRPr="00752DB3">
              <w:rPr>
                <w:rFonts w:hint="eastAsia"/>
                <w:spacing w:val="-4"/>
                <w:sz w:val="18"/>
                <w:szCs w:val="18"/>
              </w:rPr>
              <w:t>分</w:t>
            </w:r>
          </w:p>
        </w:tc>
        <w:tc>
          <w:tcPr>
            <w:tcW w:w="1560" w:type="dxa"/>
            <w:gridSpan w:val="2"/>
          </w:tcPr>
          <w:p w:rsidR="00D87CB1" w:rsidRPr="00752DB3" w:rsidRDefault="00D87CB1" w:rsidP="004924F0">
            <w:pPr>
              <w:adjustRightInd w:val="0"/>
              <w:snapToGrid w:val="0"/>
              <w:ind w:left="172" w:hangingChars="100" w:hanging="172"/>
              <w:rPr>
                <w:spacing w:val="-4"/>
                <w:sz w:val="18"/>
                <w:szCs w:val="18"/>
              </w:rPr>
            </w:pPr>
          </w:p>
          <w:p w:rsidR="00D87CB1" w:rsidRDefault="00D87CB1" w:rsidP="004924F0">
            <w:pPr>
              <w:adjustRightInd w:val="0"/>
              <w:snapToGrid w:val="0"/>
              <w:ind w:left="172" w:hangingChars="100" w:hanging="172"/>
              <w:rPr>
                <w:spacing w:val="-4"/>
                <w:sz w:val="18"/>
                <w:szCs w:val="18"/>
              </w:rPr>
            </w:pPr>
          </w:p>
          <w:p w:rsidR="00D87CB1" w:rsidRDefault="00D87CB1" w:rsidP="004924F0">
            <w:pPr>
              <w:adjustRightInd w:val="0"/>
              <w:snapToGrid w:val="0"/>
              <w:ind w:left="172" w:hangingChars="100" w:hanging="172"/>
              <w:rPr>
                <w:spacing w:val="-4"/>
                <w:sz w:val="18"/>
                <w:szCs w:val="18"/>
              </w:rPr>
            </w:pPr>
          </w:p>
          <w:p w:rsidR="00D87CB1" w:rsidRPr="00752DB3" w:rsidRDefault="00D87CB1" w:rsidP="004924F0">
            <w:pPr>
              <w:adjustRightInd w:val="0"/>
              <w:snapToGrid w:val="0"/>
              <w:ind w:left="172" w:hangingChars="100" w:hanging="172"/>
              <w:rPr>
                <w:spacing w:val="-4"/>
                <w:sz w:val="18"/>
                <w:szCs w:val="18"/>
              </w:rPr>
            </w:pPr>
          </w:p>
          <w:p w:rsidR="00D87CB1" w:rsidRPr="00752DB3" w:rsidRDefault="00D87CB1" w:rsidP="004924F0">
            <w:pPr>
              <w:adjustRightInd w:val="0"/>
              <w:snapToGrid w:val="0"/>
              <w:ind w:left="172" w:hangingChars="100" w:hanging="172"/>
              <w:rPr>
                <w:spacing w:val="-4"/>
                <w:sz w:val="18"/>
                <w:szCs w:val="18"/>
              </w:rPr>
            </w:pPr>
            <w:r w:rsidRPr="00752DB3">
              <w:rPr>
                <w:rFonts w:hint="eastAsia"/>
                <w:spacing w:val="-4"/>
                <w:sz w:val="18"/>
                <w:szCs w:val="18"/>
              </w:rPr>
              <w:t>○アルカリ金属を安全に取り扱う方法を確認する。</w:t>
            </w:r>
          </w:p>
        </w:tc>
        <w:tc>
          <w:tcPr>
            <w:tcW w:w="3260" w:type="dxa"/>
          </w:tcPr>
          <w:p w:rsidR="00D87CB1" w:rsidRDefault="00D87CB1" w:rsidP="004924F0">
            <w:pPr>
              <w:adjustRightInd w:val="0"/>
              <w:snapToGrid w:val="0"/>
              <w:ind w:left="172" w:hangingChars="100" w:hanging="172"/>
              <w:rPr>
                <w:spacing w:val="-4"/>
                <w:sz w:val="18"/>
                <w:szCs w:val="18"/>
              </w:rPr>
            </w:pPr>
            <w:r w:rsidRPr="00752DB3">
              <w:rPr>
                <w:rFonts w:hint="eastAsia"/>
                <w:spacing w:val="-4"/>
                <w:sz w:val="18"/>
                <w:szCs w:val="18"/>
              </w:rPr>
              <w:t>○本時の学習内容及び観察</w:t>
            </w:r>
            <w:r>
              <w:rPr>
                <w:rFonts w:hint="eastAsia"/>
                <w:spacing w:val="-4"/>
                <w:sz w:val="18"/>
                <w:szCs w:val="18"/>
              </w:rPr>
              <w:t>、</w:t>
            </w:r>
            <w:r w:rsidRPr="00752DB3">
              <w:rPr>
                <w:rFonts w:hint="eastAsia"/>
                <w:spacing w:val="-4"/>
                <w:sz w:val="18"/>
                <w:szCs w:val="18"/>
              </w:rPr>
              <w:t>実験の目的を確認する。</w:t>
            </w:r>
          </w:p>
          <w:p w:rsidR="00D87CB1" w:rsidRDefault="00D87CB1" w:rsidP="004924F0">
            <w:pPr>
              <w:adjustRightInd w:val="0"/>
              <w:snapToGrid w:val="0"/>
              <w:ind w:left="172" w:hangingChars="100" w:hanging="172"/>
              <w:rPr>
                <w:spacing w:val="-4"/>
                <w:sz w:val="18"/>
                <w:szCs w:val="18"/>
              </w:rPr>
            </w:pPr>
          </w:p>
          <w:p w:rsidR="00D87CB1" w:rsidRPr="00752DB3" w:rsidRDefault="00D87CB1" w:rsidP="004924F0">
            <w:pPr>
              <w:adjustRightInd w:val="0"/>
              <w:snapToGrid w:val="0"/>
              <w:ind w:left="172" w:hangingChars="100" w:hanging="172"/>
              <w:rPr>
                <w:spacing w:val="-4"/>
                <w:sz w:val="18"/>
                <w:szCs w:val="18"/>
              </w:rPr>
            </w:pPr>
          </w:p>
          <w:p w:rsidR="00D87CB1" w:rsidRPr="00752DB3" w:rsidRDefault="00D87CB1" w:rsidP="004924F0">
            <w:pPr>
              <w:adjustRightInd w:val="0"/>
              <w:snapToGrid w:val="0"/>
              <w:ind w:left="172" w:hangingChars="100" w:hanging="172"/>
              <w:rPr>
                <w:spacing w:val="-4"/>
                <w:sz w:val="18"/>
                <w:szCs w:val="18"/>
              </w:rPr>
            </w:pPr>
            <w:r w:rsidRPr="00752DB3">
              <w:rPr>
                <w:rFonts w:hint="eastAsia"/>
                <w:spacing w:val="-4"/>
                <w:sz w:val="18"/>
                <w:szCs w:val="18"/>
              </w:rPr>
              <w:t>○アルカリ金属を安全に取り扱うのに必要な知識を確認する。</w:t>
            </w:r>
          </w:p>
        </w:tc>
        <w:tc>
          <w:tcPr>
            <w:tcW w:w="4252" w:type="dxa"/>
            <w:gridSpan w:val="2"/>
            <w:tcBorders>
              <w:right w:val="single" w:sz="8" w:space="0" w:color="auto"/>
            </w:tcBorders>
          </w:tcPr>
          <w:p w:rsidR="00D87CB1" w:rsidRDefault="00D87CB1" w:rsidP="00D87CB1">
            <w:pPr>
              <w:adjustRightInd w:val="0"/>
              <w:snapToGrid w:val="0"/>
              <w:ind w:left="172" w:rightChars="893" w:right="1875" w:hangingChars="100" w:hanging="172"/>
              <w:rPr>
                <w:spacing w:val="-4"/>
                <w:sz w:val="18"/>
                <w:szCs w:val="18"/>
              </w:rPr>
            </w:pPr>
            <w:r w:rsidRPr="00752DB3">
              <w:rPr>
                <w:rFonts w:hint="eastAsia"/>
                <w:spacing w:val="-4"/>
                <w:sz w:val="18"/>
                <w:szCs w:val="18"/>
              </w:rPr>
              <w:t>○既習事項とこれから行う実験の注意事項とを関連付ける。</w:t>
            </w:r>
          </w:p>
          <w:p w:rsidR="00D87CB1" w:rsidRDefault="00D87CB1" w:rsidP="004924F0">
            <w:pPr>
              <w:adjustRightInd w:val="0"/>
              <w:snapToGrid w:val="0"/>
              <w:ind w:left="172" w:hangingChars="100" w:hanging="172"/>
              <w:rPr>
                <w:spacing w:val="-4"/>
                <w:sz w:val="18"/>
                <w:szCs w:val="18"/>
              </w:rPr>
            </w:pPr>
          </w:p>
          <w:p w:rsidR="00D87CB1" w:rsidRDefault="00D87CB1" w:rsidP="004924F0">
            <w:pPr>
              <w:adjustRightInd w:val="0"/>
              <w:snapToGrid w:val="0"/>
              <w:ind w:left="172" w:hangingChars="100" w:hanging="172"/>
              <w:rPr>
                <w:spacing w:val="-4"/>
                <w:sz w:val="18"/>
                <w:szCs w:val="18"/>
              </w:rPr>
            </w:pPr>
            <w:r>
              <w:rPr>
                <w:rFonts w:hint="eastAsia"/>
                <w:spacing w:val="-4"/>
                <w:sz w:val="18"/>
                <w:szCs w:val="18"/>
              </w:rPr>
              <w:t>○次の理由について</w:t>
            </w:r>
            <w:r>
              <w:rPr>
                <w:spacing w:val="-4"/>
                <w:sz w:val="18"/>
                <w:szCs w:val="18"/>
              </w:rPr>
              <w:t>、意見を求める。</w:t>
            </w:r>
            <w:r>
              <w:rPr>
                <w:rFonts w:hint="eastAsia"/>
                <w:spacing w:val="-4"/>
                <w:sz w:val="18"/>
                <w:szCs w:val="18"/>
              </w:rPr>
              <w:t>【発問】</w:t>
            </w:r>
          </w:p>
          <w:p w:rsidR="00D87CB1" w:rsidRDefault="00D87CB1" w:rsidP="00D87CB1">
            <w:pPr>
              <w:adjustRightInd w:val="0"/>
              <w:snapToGrid w:val="0"/>
              <w:spacing w:beforeLines="50" w:before="180"/>
              <w:ind w:leftChars="100" w:left="210"/>
              <w:rPr>
                <w:spacing w:val="-4"/>
                <w:sz w:val="18"/>
                <w:szCs w:val="18"/>
              </w:rPr>
            </w:pPr>
            <w:r>
              <w:rPr>
                <w:rFonts w:hint="eastAsia"/>
                <w:noProof/>
                <w:spacing w:val="-4"/>
                <w:sz w:val="18"/>
                <w:szCs w:val="18"/>
              </w:rPr>
              <mc:AlternateContent>
                <mc:Choice Requires="wps">
                  <w:drawing>
                    <wp:anchor distT="0" distB="0" distL="114300" distR="114300" simplePos="0" relativeHeight="251661312" behindDoc="0" locked="0" layoutInCell="1" allowOverlap="1">
                      <wp:simplePos x="0" y="0"/>
                      <wp:positionH relativeFrom="column">
                        <wp:posOffset>92619</wp:posOffset>
                      </wp:positionH>
                      <wp:positionV relativeFrom="paragraph">
                        <wp:posOffset>71664</wp:posOffset>
                      </wp:positionV>
                      <wp:extent cx="2429692" cy="531223"/>
                      <wp:effectExtent l="0" t="0" r="27940" b="21590"/>
                      <wp:wrapNone/>
                      <wp:docPr id="5" name="正方形/長方形 5"/>
                      <wp:cNvGraphicFramePr/>
                      <a:graphic xmlns:a="http://schemas.openxmlformats.org/drawingml/2006/main">
                        <a:graphicData uri="http://schemas.microsoft.com/office/word/2010/wordprocessingShape">
                          <wps:wsp>
                            <wps:cNvSpPr/>
                            <wps:spPr>
                              <a:xfrm>
                                <a:off x="0" y="0"/>
                                <a:ext cx="2429692" cy="531223"/>
                              </a:xfrm>
                              <a:prstGeom prst="rect">
                                <a:avLst/>
                              </a:prstGeom>
                              <a:noFill/>
                              <a:ln w="19050">
                                <a:solidFill>
                                  <a:schemeClr val="tx1">
                                    <a:lumMod val="85000"/>
                                    <a:lumOff val="1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BAD94CB" id="正方形/長方形 5" o:spid="_x0000_s1026" style="position:absolute;left:0;text-align:left;margin-left:7.3pt;margin-top:5.65pt;width:191.3pt;height:41.8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skhxQIAANMFAAAOAAAAZHJzL2Uyb0RvYy54bWysVM1u1DAQviPxDpbvND/dLd2o2WrVqgip&#10;0IoW9ew6ThPJ8Rjb+8d7wAPAmTPiwONQibdgbGezq7bigLg49vx8M/NlZo6OV50kC2FsC6qk2V5K&#10;iVAcqlbdlfT99dmLQ0qsY6piEpQo6VpYejx9/uxoqQuRQwOyEoYgiLLFUpe0cU4XSWJ5Izpm90AL&#10;hcoaTMccPs1dUhm2RPROJnmaHiRLMJU2wIW1KD2NSjoN+HUtuLuoaysckSXF3Fw4TThv/ZlMj1hx&#10;Z5huWt6nwf4hi461CoMOUKfMMTI37SOoruUGLNRuj0OXQF23XIQasJosfVDNVcO0CLUgOVYPNNn/&#10;B8vfLi4NaauSjilRrMNfdP/t6/3nH79+fkl+f/oeb2TsiVpqW6D9lb40/cvi1Ve9qk3nv1gPWQVy&#10;1wO5YuUIR2E+yicHk5wSjrrxfpbn+x402XprY90rAR3xl5Ia/HmBU7Y4ty6abkx8MAVnrZQoZ4VU&#10;ZIndN0nHafCwINvKa70y9JI4kYYsGHaBW2XBRs67N1BF2eE4TfteQDF2TBRnGzEmOaCElHcCoE4q&#10;FHp2Ih/h5tZSxNTeiRoJ9gzE3Hxrb9NhnAvlYkq2YZWIoX3kkNGj0FIhoEeusb4Buwd4Gjty19t7&#10;VxEmY3DuSfub8+ARIoNyg3PXKjBPVSaxqj5ytN+QFKnxLN1Ctcb2MxDn0mp+1uK/P2fWXTKDg4gj&#10;i8vFXeBRS8B/DP2NkgbMx6fk3h7nA7WULHGwS2o/zJkRlMjXCidnko1GfhOEx2j8MseH2dXc7mrU&#10;vDsB7JoM15jm4ertndxcawPdDe6gmY+KKqY4xi4pd2bzOHFx4eAW42I2C2Y4/Zq5c3WluQf3rPre&#10;vl7dMKP7AXA4Om9hswRY8WAOoq33VDCbO6jbMCRbXnu+cXOEnu23nF9Nu+9gtd3F0z8AAAD//wMA&#10;UEsDBBQABgAIAAAAIQAqmU+13QAAAAgBAAAPAAAAZHJzL2Rvd25yZXYueG1sTI/NTsMwEITvSLyD&#10;tUjcqN2WljbEqfhRTkhINNCzGy9JhL2OYjcNb89ygtNqNKPZb/Ld5J0YcYhdIA3zmQKBVAfbUaPh&#10;vSpvNiBiMmSNC4QavjHCrri8yE1mw5necNynRnAJxcxoaFPqMylj3aI3cRZ6JPY+w+BNYjk00g7m&#10;zOXeyYVSa+lNR/yhNT0+tVh/7U9eA36Uj652L2EsVUnta1Wt1OFZ6+ur6eEeRMIp/YXhF5/RoWCm&#10;YziRjcKxvl1zku98CYL95fZuAeKoYbtSIItc/h9Q/AAAAP//AwBQSwECLQAUAAYACAAAACEAtoM4&#10;kv4AAADhAQAAEwAAAAAAAAAAAAAAAAAAAAAAW0NvbnRlbnRfVHlwZXNdLnhtbFBLAQItABQABgAI&#10;AAAAIQA4/SH/1gAAAJQBAAALAAAAAAAAAAAAAAAAAC8BAABfcmVscy8ucmVsc1BLAQItABQABgAI&#10;AAAAIQACCskhxQIAANMFAAAOAAAAAAAAAAAAAAAAAC4CAABkcnMvZTJvRG9jLnhtbFBLAQItABQA&#10;BgAIAAAAIQAqmU+13QAAAAgBAAAPAAAAAAAAAAAAAAAAAB8FAABkcnMvZG93bnJldi54bWxQSwUG&#10;AAAAAAQABADzAAAAKQYAAAAA&#10;" filled="f" strokecolor="#272727 [2749]" strokeweight="1.5pt"/>
                  </w:pict>
                </mc:Fallback>
              </mc:AlternateContent>
            </w:r>
            <w:r>
              <w:rPr>
                <w:rFonts w:hint="eastAsia"/>
                <w:spacing w:val="-4"/>
                <w:sz w:val="18"/>
                <w:szCs w:val="18"/>
              </w:rPr>
              <w:t>・</w:t>
            </w:r>
            <w:r w:rsidRPr="00752DB3">
              <w:rPr>
                <w:rFonts w:hint="eastAsia"/>
                <w:spacing w:val="-4"/>
                <w:sz w:val="18"/>
                <w:szCs w:val="18"/>
              </w:rPr>
              <w:t>防護メガネ</w:t>
            </w:r>
            <w:r>
              <w:rPr>
                <w:rFonts w:hint="eastAsia"/>
                <w:spacing w:val="-4"/>
                <w:sz w:val="18"/>
                <w:szCs w:val="18"/>
              </w:rPr>
              <w:t>を</w:t>
            </w:r>
            <w:r>
              <w:rPr>
                <w:spacing w:val="-4"/>
                <w:sz w:val="18"/>
                <w:szCs w:val="18"/>
              </w:rPr>
              <w:t>使用する</w:t>
            </w:r>
          </w:p>
          <w:p w:rsidR="00D87CB1" w:rsidRPr="00752DB3" w:rsidRDefault="00D87CB1" w:rsidP="00D87CB1">
            <w:pPr>
              <w:adjustRightInd w:val="0"/>
              <w:snapToGrid w:val="0"/>
              <w:ind w:leftChars="100" w:left="382" w:rightChars="83" w:right="174" w:hangingChars="100" w:hanging="172"/>
              <w:rPr>
                <w:spacing w:val="-4"/>
                <w:sz w:val="18"/>
                <w:szCs w:val="18"/>
              </w:rPr>
            </w:pPr>
            <w:r>
              <w:rPr>
                <w:rFonts w:hint="eastAsia"/>
                <w:spacing w:val="-4"/>
                <w:sz w:val="18"/>
                <w:szCs w:val="18"/>
              </w:rPr>
              <w:t>・</w:t>
            </w:r>
            <w:r w:rsidRPr="00752DB3">
              <w:rPr>
                <w:rFonts w:hint="eastAsia"/>
                <w:spacing w:val="-4"/>
                <w:sz w:val="18"/>
                <w:szCs w:val="18"/>
              </w:rPr>
              <w:t>ナトリウム</w:t>
            </w:r>
            <w:r>
              <w:rPr>
                <w:rFonts w:hint="eastAsia"/>
                <w:spacing w:val="-4"/>
                <w:sz w:val="18"/>
                <w:szCs w:val="18"/>
              </w:rPr>
              <w:t>は直接</w:t>
            </w:r>
            <w:r w:rsidRPr="00752DB3">
              <w:rPr>
                <w:rFonts w:hint="eastAsia"/>
                <w:spacing w:val="-4"/>
                <w:sz w:val="18"/>
                <w:szCs w:val="18"/>
              </w:rPr>
              <w:t>手で触れ</w:t>
            </w:r>
            <w:r>
              <w:rPr>
                <w:rFonts w:hint="eastAsia"/>
                <w:spacing w:val="-4"/>
                <w:sz w:val="18"/>
                <w:szCs w:val="18"/>
              </w:rPr>
              <w:t>ず、</w:t>
            </w:r>
            <w:r>
              <w:rPr>
                <w:spacing w:val="-4"/>
                <w:sz w:val="18"/>
                <w:szCs w:val="18"/>
              </w:rPr>
              <w:t>ピンセットで取り出す</w:t>
            </w:r>
          </w:p>
        </w:tc>
      </w:tr>
      <w:tr w:rsidR="004924F0" w:rsidRPr="00752DB3" w:rsidTr="002B7884">
        <w:trPr>
          <w:trHeight w:val="5583"/>
        </w:trPr>
        <w:tc>
          <w:tcPr>
            <w:tcW w:w="567" w:type="dxa"/>
            <w:tcBorders>
              <w:left w:val="single" w:sz="8" w:space="0" w:color="auto"/>
            </w:tcBorders>
          </w:tcPr>
          <w:p w:rsidR="004924F0" w:rsidRPr="00752DB3" w:rsidRDefault="004924F0" w:rsidP="004924F0">
            <w:pPr>
              <w:adjustRightInd w:val="0"/>
              <w:snapToGrid w:val="0"/>
              <w:jc w:val="center"/>
              <w:rPr>
                <w:spacing w:val="-4"/>
                <w:sz w:val="18"/>
                <w:szCs w:val="18"/>
              </w:rPr>
            </w:pPr>
            <w:r w:rsidRPr="00752DB3">
              <w:rPr>
                <w:rFonts w:hint="eastAsia"/>
                <w:spacing w:val="-4"/>
                <w:sz w:val="18"/>
                <w:szCs w:val="18"/>
              </w:rPr>
              <w:t>展</w:t>
            </w:r>
          </w:p>
          <w:p w:rsidR="004924F0" w:rsidRPr="00752DB3" w:rsidRDefault="004924F0" w:rsidP="004924F0">
            <w:pPr>
              <w:adjustRightInd w:val="0"/>
              <w:snapToGrid w:val="0"/>
              <w:jc w:val="center"/>
              <w:rPr>
                <w:spacing w:val="-4"/>
                <w:sz w:val="18"/>
                <w:szCs w:val="18"/>
              </w:rPr>
            </w:pPr>
            <w:r w:rsidRPr="00752DB3">
              <w:rPr>
                <w:rFonts w:hint="eastAsia"/>
                <w:spacing w:val="-4"/>
                <w:sz w:val="18"/>
                <w:szCs w:val="18"/>
              </w:rPr>
              <w:t>開</w:t>
            </w:r>
          </w:p>
          <w:p w:rsidR="004924F0" w:rsidRPr="004924F0" w:rsidRDefault="004924F0" w:rsidP="004924F0">
            <w:pPr>
              <w:adjustRightInd w:val="0"/>
              <w:snapToGrid w:val="0"/>
              <w:jc w:val="center"/>
              <w:rPr>
                <w:rFonts w:asciiTheme="minorEastAsia" w:hAnsiTheme="minorEastAsia"/>
                <w:spacing w:val="-4"/>
                <w:sz w:val="18"/>
                <w:szCs w:val="18"/>
              </w:rPr>
            </w:pPr>
            <w:r w:rsidRPr="004924F0">
              <w:rPr>
                <w:rFonts w:asciiTheme="minorEastAsia" w:hAnsiTheme="minorEastAsia" w:hint="eastAsia"/>
                <w:spacing w:val="-4"/>
                <w:sz w:val="18"/>
                <w:szCs w:val="18"/>
              </w:rPr>
              <w:t>35</w:t>
            </w:r>
          </w:p>
          <w:p w:rsidR="004924F0" w:rsidRPr="00752DB3" w:rsidRDefault="004924F0" w:rsidP="004924F0">
            <w:pPr>
              <w:adjustRightInd w:val="0"/>
              <w:snapToGrid w:val="0"/>
              <w:jc w:val="center"/>
              <w:rPr>
                <w:spacing w:val="-4"/>
                <w:sz w:val="18"/>
                <w:szCs w:val="18"/>
              </w:rPr>
            </w:pPr>
            <w:r w:rsidRPr="00752DB3">
              <w:rPr>
                <w:rFonts w:hint="eastAsia"/>
                <w:spacing w:val="-4"/>
                <w:sz w:val="18"/>
                <w:szCs w:val="18"/>
              </w:rPr>
              <w:t>分</w:t>
            </w:r>
          </w:p>
        </w:tc>
        <w:tc>
          <w:tcPr>
            <w:tcW w:w="1560" w:type="dxa"/>
            <w:gridSpan w:val="2"/>
          </w:tcPr>
          <w:p w:rsidR="004924F0" w:rsidRPr="00752DB3" w:rsidRDefault="004924F0" w:rsidP="004924F0">
            <w:pPr>
              <w:adjustRightInd w:val="0"/>
              <w:snapToGrid w:val="0"/>
              <w:ind w:left="172" w:hangingChars="100" w:hanging="172"/>
              <w:rPr>
                <w:spacing w:val="-4"/>
                <w:sz w:val="18"/>
                <w:szCs w:val="18"/>
              </w:rPr>
            </w:pPr>
            <w:r w:rsidRPr="00752DB3">
              <w:rPr>
                <w:rFonts w:hint="eastAsia"/>
                <w:spacing w:val="-4"/>
                <w:sz w:val="18"/>
                <w:szCs w:val="18"/>
              </w:rPr>
              <w:t>○アルカリ金属の化学的性質に関する観察</w:t>
            </w:r>
            <w:r>
              <w:rPr>
                <w:rFonts w:hint="eastAsia"/>
                <w:spacing w:val="-4"/>
                <w:sz w:val="18"/>
                <w:szCs w:val="18"/>
              </w:rPr>
              <w:t>・や</w:t>
            </w:r>
            <w:r w:rsidRPr="00752DB3">
              <w:rPr>
                <w:rFonts w:hint="eastAsia"/>
                <w:spacing w:val="-4"/>
                <w:sz w:val="18"/>
                <w:szCs w:val="18"/>
              </w:rPr>
              <w:t>実験に</w:t>
            </w:r>
            <w:r>
              <w:rPr>
                <w:rFonts w:hint="eastAsia"/>
                <w:spacing w:val="-4"/>
                <w:sz w:val="18"/>
                <w:szCs w:val="18"/>
              </w:rPr>
              <w:t>、</w:t>
            </w:r>
            <w:r w:rsidRPr="00752DB3">
              <w:rPr>
                <w:rFonts w:hint="eastAsia"/>
                <w:spacing w:val="-4"/>
                <w:sz w:val="18"/>
                <w:szCs w:val="18"/>
              </w:rPr>
              <w:t>目的意識をもって意欲的に取り組む。</w:t>
            </w:r>
          </w:p>
          <w:p w:rsidR="004924F0" w:rsidRPr="00752DB3" w:rsidRDefault="004924F0" w:rsidP="004924F0">
            <w:pPr>
              <w:adjustRightInd w:val="0"/>
              <w:snapToGrid w:val="0"/>
              <w:ind w:left="172" w:hangingChars="100" w:hanging="172"/>
              <w:rPr>
                <w:spacing w:val="-4"/>
                <w:sz w:val="18"/>
                <w:szCs w:val="18"/>
              </w:rPr>
            </w:pPr>
            <w:r w:rsidRPr="00752DB3">
              <w:rPr>
                <w:rFonts w:hint="eastAsia"/>
                <w:spacing w:val="-4"/>
                <w:sz w:val="18"/>
                <w:szCs w:val="18"/>
              </w:rPr>
              <w:t>○観察</w:t>
            </w:r>
            <w:r>
              <w:rPr>
                <w:rFonts w:hint="eastAsia"/>
                <w:spacing w:val="-4"/>
                <w:sz w:val="18"/>
                <w:szCs w:val="18"/>
              </w:rPr>
              <w:t>、</w:t>
            </w:r>
            <w:r w:rsidRPr="00752DB3">
              <w:rPr>
                <w:rFonts w:hint="eastAsia"/>
                <w:spacing w:val="-4"/>
                <w:sz w:val="18"/>
                <w:szCs w:val="18"/>
              </w:rPr>
              <w:t>実験の方法を</w:t>
            </w:r>
            <w:r>
              <w:rPr>
                <w:rFonts w:hint="eastAsia"/>
                <w:spacing w:val="-4"/>
                <w:sz w:val="18"/>
                <w:szCs w:val="18"/>
              </w:rPr>
              <w:t>十分に</w:t>
            </w:r>
            <w:r w:rsidRPr="00752DB3">
              <w:rPr>
                <w:rFonts w:hint="eastAsia"/>
                <w:spacing w:val="-4"/>
                <w:sz w:val="18"/>
                <w:szCs w:val="18"/>
              </w:rPr>
              <w:t>理解し</w:t>
            </w:r>
            <w:r>
              <w:rPr>
                <w:rFonts w:hint="eastAsia"/>
                <w:spacing w:val="-4"/>
                <w:sz w:val="18"/>
                <w:szCs w:val="18"/>
              </w:rPr>
              <w:t>、</w:t>
            </w:r>
            <w:r w:rsidRPr="00752DB3">
              <w:rPr>
                <w:rFonts w:hint="eastAsia"/>
                <w:spacing w:val="-4"/>
                <w:sz w:val="18"/>
                <w:szCs w:val="18"/>
              </w:rPr>
              <w:t>安全に実験を行う。</w:t>
            </w:r>
          </w:p>
        </w:tc>
        <w:tc>
          <w:tcPr>
            <w:tcW w:w="3260" w:type="dxa"/>
          </w:tcPr>
          <w:p w:rsidR="004924F0" w:rsidRPr="00752DB3" w:rsidRDefault="004924F0" w:rsidP="004924F0">
            <w:pPr>
              <w:adjustRightInd w:val="0"/>
              <w:snapToGrid w:val="0"/>
              <w:ind w:left="172" w:hangingChars="100" w:hanging="172"/>
              <w:rPr>
                <w:spacing w:val="-4"/>
                <w:sz w:val="18"/>
                <w:szCs w:val="18"/>
              </w:rPr>
            </w:pPr>
            <w:r w:rsidRPr="00752DB3">
              <w:rPr>
                <w:rFonts w:hint="eastAsia"/>
                <w:spacing w:val="-4"/>
                <w:sz w:val="18"/>
                <w:szCs w:val="18"/>
              </w:rPr>
              <w:t>○</w:t>
            </w:r>
            <w:r w:rsidR="002B7884">
              <w:rPr>
                <w:rFonts w:hint="eastAsia"/>
                <w:spacing w:val="-4"/>
                <w:sz w:val="18"/>
                <w:szCs w:val="18"/>
              </w:rPr>
              <w:t>実験</w:t>
            </w:r>
            <w:r w:rsidR="00B36345">
              <w:rPr>
                <w:rFonts w:hint="eastAsia"/>
                <w:spacing w:val="-4"/>
                <w:sz w:val="18"/>
                <w:szCs w:val="18"/>
              </w:rPr>
              <w:t>レポート</w:t>
            </w:r>
            <w:r w:rsidRPr="00752DB3">
              <w:rPr>
                <w:rFonts w:hint="eastAsia"/>
                <w:spacing w:val="-4"/>
                <w:sz w:val="18"/>
                <w:szCs w:val="18"/>
              </w:rPr>
              <w:t>で実験操作</w:t>
            </w:r>
            <w:r w:rsidR="002B7884">
              <w:rPr>
                <w:rFonts w:hint="eastAsia"/>
                <w:spacing w:val="-4"/>
                <w:sz w:val="18"/>
                <w:szCs w:val="18"/>
              </w:rPr>
              <w:t>や</w:t>
            </w:r>
            <w:r w:rsidR="002B7884">
              <w:rPr>
                <w:spacing w:val="-4"/>
                <w:sz w:val="18"/>
                <w:szCs w:val="18"/>
              </w:rPr>
              <w:t>注意点</w:t>
            </w:r>
            <w:r w:rsidRPr="00752DB3">
              <w:rPr>
                <w:rFonts w:hint="eastAsia"/>
                <w:spacing w:val="-4"/>
                <w:sz w:val="18"/>
                <w:szCs w:val="18"/>
              </w:rPr>
              <w:t>を理解</w:t>
            </w:r>
            <w:r>
              <w:rPr>
                <w:rFonts w:hint="eastAsia"/>
                <w:spacing w:val="-4"/>
                <w:sz w:val="18"/>
                <w:szCs w:val="18"/>
              </w:rPr>
              <w:t>、</w:t>
            </w:r>
            <w:r w:rsidRPr="00752DB3">
              <w:rPr>
                <w:rFonts w:hint="eastAsia"/>
                <w:spacing w:val="-4"/>
                <w:sz w:val="18"/>
                <w:szCs w:val="18"/>
              </w:rPr>
              <w:t>確認する。</w:t>
            </w:r>
          </w:p>
          <w:p w:rsidR="004924F0" w:rsidRDefault="004924F0" w:rsidP="004924F0">
            <w:pPr>
              <w:adjustRightInd w:val="0"/>
              <w:snapToGrid w:val="0"/>
              <w:ind w:left="172" w:hangingChars="100" w:hanging="172"/>
              <w:rPr>
                <w:spacing w:val="-4"/>
                <w:sz w:val="18"/>
                <w:szCs w:val="18"/>
              </w:rPr>
            </w:pPr>
          </w:p>
          <w:p w:rsidR="002B7884" w:rsidRDefault="002B7884" w:rsidP="004924F0">
            <w:pPr>
              <w:adjustRightInd w:val="0"/>
              <w:snapToGrid w:val="0"/>
              <w:ind w:left="172" w:hangingChars="100" w:hanging="172"/>
              <w:rPr>
                <w:spacing w:val="-4"/>
                <w:sz w:val="18"/>
                <w:szCs w:val="18"/>
              </w:rPr>
            </w:pPr>
          </w:p>
          <w:p w:rsidR="004924F0" w:rsidRDefault="004924F0" w:rsidP="004924F0">
            <w:pPr>
              <w:adjustRightInd w:val="0"/>
              <w:snapToGrid w:val="0"/>
              <w:spacing w:line="360" w:lineRule="auto"/>
              <w:ind w:left="172" w:hangingChars="100" w:hanging="172"/>
              <w:rPr>
                <w:spacing w:val="-4"/>
                <w:sz w:val="18"/>
                <w:szCs w:val="18"/>
              </w:rPr>
            </w:pPr>
            <w:r w:rsidRPr="00752DB3">
              <w:rPr>
                <w:rFonts w:hint="eastAsia"/>
                <w:spacing w:val="-4"/>
                <w:sz w:val="18"/>
                <w:szCs w:val="18"/>
              </w:rPr>
              <w:t>【操作１】</w:t>
            </w:r>
          </w:p>
          <w:p w:rsidR="004924F0" w:rsidRPr="00752DB3" w:rsidRDefault="004924F0" w:rsidP="004924F0">
            <w:pPr>
              <w:adjustRightInd w:val="0"/>
              <w:snapToGrid w:val="0"/>
              <w:ind w:leftChars="100" w:left="382" w:hangingChars="100" w:hanging="172"/>
              <w:rPr>
                <w:spacing w:val="-4"/>
                <w:sz w:val="18"/>
                <w:szCs w:val="18"/>
              </w:rPr>
            </w:pPr>
            <w:r w:rsidRPr="00752DB3">
              <w:rPr>
                <w:rFonts w:hint="eastAsia"/>
                <w:spacing w:val="-4"/>
                <w:sz w:val="18"/>
                <w:szCs w:val="18"/>
              </w:rPr>
              <w:t>①ナトリウム片の外観及びナイフで切ったときの切り口の観察</w:t>
            </w:r>
          </w:p>
          <w:p w:rsidR="004924F0" w:rsidRDefault="004924F0" w:rsidP="004924F0">
            <w:pPr>
              <w:adjustRightInd w:val="0"/>
              <w:snapToGrid w:val="0"/>
              <w:spacing w:beforeLines="50" w:before="180"/>
              <w:ind w:leftChars="100" w:left="210"/>
              <w:rPr>
                <w:spacing w:val="-4"/>
                <w:sz w:val="18"/>
                <w:szCs w:val="18"/>
              </w:rPr>
            </w:pPr>
            <w:r w:rsidRPr="00752DB3">
              <w:rPr>
                <w:rFonts w:hint="eastAsia"/>
                <w:spacing w:val="-4"/>
                <w:sz w:val="18"/>
                <w:szCs w:val="18"/>
              </w:rPr>
              <w:t>②水に入れたときの様子の観察</w:t>
            </w:r>
          </w:p>
          <w:p w:rsidR="004924F0" w:rsidRDefault="004924F0" w:rsidP="004924F0">
            <w:pPr>
              <w:adjustRightInd w:val="0"/>
              <w:snapToGrid w:val="0"/>
              <w:spacing w:beforeLines="50" w:before="180"/>
              <w:ind w:leftChars="100" w:left="210"/>
              <w:rPr>
                <w:spacing w:val="-4"/>
                <w:sz w:val="18"/>
                <w:szCs w:val="18"/>
              </w:rPr>
            </w:pPr>
            <w:r w:rsidRPr="00752DB3">
              <w:rPr>
                <w:rFonts w:hint="eastAsia"/>
                <w:spacing w:val="-4"/>
                <w:sz w:val="18"/>
                <w:szCs w:val="18"/>
              </w:rPr>
              <w:t>③</w:t>
            </w:r>
            <w:r>
              <w:rPr>
                <w:rFonts w:hint="eastAsia"/>
                <w:spacing w:val="-4"/>
                <w:sz w:val="18"/>
                <w:szCs w:val="18"/>
              </w:rPr>
              <w:t>発生した気体の推定</w:t>
            </w:r>
          </w:p>
          <w:p w:rsidR="004924F0" w:rsidRPr="00752DB3" w:rsidRDefault="004924F0" w:rsidP="004924F0">
            <w:pPr>
              <w:adjustRightInd w:val="0"/>
              <w:snapToGrid w:val="0"/>
              <w:ind w:leftChars="133" w:left="451" w:hangingChars="100" w:hanging="172"/>
              <w:jc w:val="left"/>
              <w:rPr>
                <w:spacing w:val="-4"/>
                <w:sz w:val="18"/>
                <w:szCs w:val="18"/>
              </w:rPr>
            </w:pPr>
            <w:r>
              <w:rPr>
                <w:rFonts w:hint="eastAsia"/>
                <w:spacing w:val="-4"/>
                <w:sz w:val="18"/>
                <w:szCs w:val="18"/>
              </w:rPr>
              <w:t>→</w:t>
            </w:r>
            <w:r>
              <w:rPr>
                <w:spacing w:val="-4"/>
                <w:sz w:val="18"/>
                <w:szCs w:val="18"/>
              </w:rPr>
              <w:t>化学反応式を</w:t>
            </w:r>
            <w:r>
              <w:rPr>
                <w:rFonts w:hint="eastAsia"/>
                <w:spacing w:val="-4"/>
                <w:sz w:val="18"/>
                <w:szCs w:val="18"/>
              </w:rPr>
              <w:t>完成させ、</w:t>
            </w:r>
            <w:r>
              <w:rPr>
                <w:spacing w:val="-4"/>
                <w:sz w:val="18"/>
                <w:szCs w:val="18"/>
              </w:rPr>
              <w:t>発生した</w:t>
            </w:r>
            <w:r>
              <w:rPr>
                <w:rFonts w:hint="eastAsia"/>
                <w:spacing w:val="-4"/>
                <w:sz w:val="18"/>
                <w:szCs w:val="18"/>
              </w:rPr>
              <w:t>気体</w:t>
            </w:r>
            <w:r>
              <w:rPr>
                <w:spacing w:val="-4"/>
                <w:sz w:val="18"/>
                <w:szCs w:val="18"/>
              </w:rPr>
              <w:t>の種類及び</w:t>
            </w:r>
            <w:r>
              <w:rPr>
                <w:rFonts w:hint="eastAsia"/>
                <w:spacing w:val="-4"/>
                <w:sz w:val="18"/>
                <w:szCs w:val="18"/>
              </w:rPr>
              <w:t>その確認方法を</w:t>
            </w:r>
            <w:r w:rsidR="002B7884">
              <w:rPr>
                <w:rFonts w:hint="eastAsia"/>
                <w:spacing w:val="-4"/>
                <w:sz w:val="18"/>
                <w:szCs w:val="18"/>
              </w:rPr>
              <w:t>班で</w:t>
            </w:r>
            <w:r>
              <w:rPr>
                <w:spacing w:val="-4"/>
                <w:sz w:val="18"/>
                <w:szCs w:val="18"/>
              </w:rPr>
              <w:t>考察する</w:t>
            </w:r>
          </w:p>
          <w:p w:rsidR="004924F0" w:rsidRPr="00752DB3" w:rsidRDefault="004924F0" w:rsidP="004924F0">
            <w:pPr>
              <w:adjustRightInd w:val="0"/>
              <w:snapToGrid w:val="0"/>
              <w:spacing w:beforeLines="50" w:before="180"/>
              <w:ind w:leftChars="100" w:left="210"/>
              <w:rPr>
                <w:spacing w:val="-4"/>
                <w:sz w:val="18"/>
                <w:szCs w:val="18"/>
              </w:rPr>
            </w:pPr>
            <w:r w:rsidRPr="00752DB3">
              <w:rPr>
                <w:rFonts w:hint="eastAsia"/>
                <w:spacing w:val="-4"/>
                <w:sz w:val="18"/>
                <w:szCs w:val="18"/>
              </w:rPr>
              <w:t>④水溶液の液性の確認</w:t>
            </w:r>
          </w:p>
          <w:p w:rsidR="004924F0" w:rsidRDefault="004924F0" w:rsidP="004924F0">
            <w:pPr>
              <w:adjustRightInd w:val="0"/>
              <w:snapToGrid w:val="0"/>
              <w:ind w:left="172" w:hangingChars="100" w:hanging="172"/>
              <w:rPr>
                <w:spacing w:val="-4"/>
                <w:sz w:val="18"/>
                <w:szCs w:val="18"/>
              </w:rPr>
            </w:pPr>
          </w:p>
          <w:p w:rsidR="002B7884" w:rsidRDefault="002B7884" w:rsidP="004924F0">
            <w:pPr>
              <w:adjustRightInd w:val="0"/>
              <w:snapToGrid w:val="0"/>
              <w:ind w:left="172" w:hangingChars="100" w:hanging="172"/>
              <w:rPr>
                <w:spacing w:val="-4"/>
                <w:sz w:val="18"/>
                <w:szCs w:val="18"/>
              </w:rPr>
            </w:pPr>
          </w:p>
          <w:p w:rsidR="002B7884" w:rsidRDefault="002B7884" w:rsidP="004924F0">
            <w:pPr>
              <w:adjustRightInd w:val="0"/>
              <w:snapToGrid w:val="0"/>
              <w:ind w:left="172" w:hangingChars="100" w:hanging="172"/>
              <w:rPr>
                <w:spacing w:val="-4"/>
                <w:sz w:val="18"/>
                <w:szCs w:val="18"/>
              </w:rPr>
            </w:pPr>
          </w:p>
          <w:p w:rsidR="004924F0" w:rsidRPr="00752DB3" w:rsidRDefault="004924F0" w:rsidP="002B7884">
            <w:pPr>
              <w:adjustRightInd w:val="0"/>
              <w:snapToGrid w:val="0"/>
              <w:spacing w:line="360" w:lineRule="auto"/>
              <w:ind w:left="172" w:hangingChars="100" w:hanging="172"/>
              <w:rPr>
                <w:spacing w:val="-4"/>
                <w:sz w:val="18"/>
                <w:szCs w:val="18"/>
              </w:rPr>
            </w:pPr>
            <w:r w:rsidRPr="00752DB3">
              <w:rPr>
                <w:rFonts w:hint="eastAsia"/>
                <w:spacing w:val="-4"/>
                <w:sz w:val="18"/>
                <w:szCs w:val="18"/>
              </w:rPr>
              <w:t>【操作２】</w:t>
            </w:r>
          </w:p>
          <w:p w:rsidR="004924F0" w:rsidRPr="00752DB3" w:rsidRDefault="004924F0" w:rsidP="002B7884">
            <w:pPr>
              <w:adjustRightInd w:val="0"/>
              <w:snapToGrid w:val="0"/>
              <w:ind w:leftChars="100" w:left="382" w:hangingChars="100" w:hanging="172"/>
              <w:rPr>
                <w:spacing w:val="-4"/>
                <w:sz w:val="18"/>
                <w:szCs w:val="18"/>
              </w:rPr>
            </w:pPr>
            <w:r>
              <w:rPr>
                <w:rFonts w:hint="eastAsia"/>
                <w:spacing w:val="-4"/>
                <w:sz w:val="18"/>
                <w:szCs w:val="18"/>
              </w:rPr>
              <w:t>⑤</w:t>
            </w:r>
            <w:r w:rsidRPr="00752DB3">
              <w:rPr>
                <w:rFonts w:hint="eastAsia"/>
                <w:spacing w:val="-4"/>
                <w:sz w:val="18"/>
                <w:szCs w:val="18"/>
              </w:rPr>
              <w:t>濡れたろ紙上のナトリウムの様子の確認</w:t>
            </w:r>
          </w:p>
        </w:tc>
        <w:tc>
          <w:tcPr>
            <w:tcW w:w="2296" w:type="dxa"/>
          </w:tcPr>
          <w:p w:rsidR="004924F0" w:rsidRDefault="004924F0" w:rsidP="004924F0">
            <w:pPr>
              <w:adjustRightInd w:val="0"/>
              <w:snapToGrid w:val="0"/>
              <w:ind w:left="172" w:hangingChars="100" w:hanging="172"/>
              <w:rPr>
                <w:spacing w:val="-4"/>
                <w:sz w:val="18"/>
                <w:szCs w:val="18"/>
              </w:rPr>
            </w:pPr>
            <w:r w:rsidRPr="00752DB3">
              <w:rPr>
                <w:rFonts w:hint="eastAsia"/>
                <w:spacing w:val="-4"/>
                <w:sz w:val="18"/>
                <w:szCs w:val="18"/>
              </w:rPr>
              <w:t>○実験班を回り</w:t>
            </w:r>
            <w:r>
              <w:rPr>
                <w:rFonts w:hint="eastAsia"/>
                <w:spacing w:val="-4"/>
                <w:sz w:val="18"/>
                <w:szCs w:val="18"/>
              </w:rPr>
              <w:t>、</w:t>
            </w:r>
            <w:r w:rsidRPr="00752DB3">
              <w:rPr>
                <w:rFonts w:hint="eastAsia"/>
                <w:spacing w:val="-4"/>
                <w:sz w:val="18"/>
                <w:szCs w:val="18"/>
              </w:rPr>
              <w:t>実験が安全に行われているかを確認する。</w:t>
            </w:r>
          </w:p>
          <w:p w:rsidR="004924F0" w:rsidRPr="009C697C" w:rsidRDefault="004924F0" w:rsidP="004924F0">
            <w:pPr>
              <w:adjustRightInd w:val="0"/>
              <w:snapToGrid w:val="0"/>
              <w:ind w:left="172" w:hangingChars="100" w:hanging="172"/>
              <w:rPr>
                <w:spacing w:val="-4"/>
                <w:sz w:val="18"/>
                <w:szCs w:val="18"/>
              </w:rPr>
            </w:pPr>
          </w:p>
          <w:p w:rsidR="004924F0" w:rsidRDefault="004924F0" w:rsidP="004924F0">
            <w:pPr>
              <w:adjustRightInd w:val="0"/>
              <w:snapToGrid w:val="0"/>
              <w:ind w:left="172" w:hangingChars="100" w:hanging="172"/>
              <w:rPr>
                <w:spacing w:val="-4"/>
                <w:sz w:val="18"/>
                <w:szCs w:val="18"/>
              </w:rPr>
            </w:pPr>
            <w:r w:rsidRPr="00752DB3">
              <w:rPr>
                <w:rFonts w:hint="eastAsia"/>
                <w:spacing w:val="-4"/>
                <w:sz w:val="18"/>
                <w:szCs w:val="18"/>
              </w:rPr>
              <w:t>○予想を立てながら</w:t>
            </w:r>
            <w:r>
              <w:rPr>
                <w:rFonts w:hint="eastAsia"/>
                <w:spacing w:val="-4"/>
                <w:sz w:val="18"/>
                <w:szCs w:val="18"/>
              </w:rPr>
              <w:t>、</w:t>
            </w:r>
            <w:r w:rsidRPr="00752DB3">
              <w:rPr>
                <w:rFonts w:hint="eastAsia"/>
                <w:spacing w:val="-4"/>
                <w:sz w:val="18"/>
                <w:szCs w:val="18"/>
              </w:rPr>
              <w:t>目的意識をもって観察</w:t>
            </w:r>
            <w:r>
              <w:rPr>
                <w:rFonts w:hint="eastAsia"/>
                <w:spacing w:val="-4"/>
                <w:sz w:val="18"/>
                <w:szCs w:val="18"/>
              </w:rPr>
              <w:t>、</w:t>
            </w:r>
            <w:r w:rsidRPr="00752DB3">
              <w:rPr>
                <w:rFonts w:hint="eastAsia"/>
                <w:spacing w:val="-4"/>
                <w:sz w:val="18"/>
                <w:szCs w:val="18"/>
              </w:rPr>
              <w:t>実験</w:t>
            </w:r>
            <w:r>
              <w:rPr>
                <w:rFonts w:hint="eastAsia"/>
                <w:spacing w:val="-4"/>
                <w:sz w:val="18"/>
                <w:szCs w:val="18"/>
              </w:rPr>
              <w:t>を行うように促す。</w:t>
            </w:r>
          </w:p>
          <w:p w:rsidR="004924F0" w:rsidRDefault="004924F0" w:rsidP="004924F0">
            <w:pPr>
              <w:adjustRightInd w:val="0"/>
              <w:snapToGrid w:val="0"/>
              <w:ind w:left="180" w:hangingChars="100" w:hanging="180"/>
              <w:rPr>
                <w:spacing w:val="-4"/>
                <w:sz w:val="18"/>
                <w:szCs w:val="18"/>
              </w:rPr>
            </w:pPr>
            <w:r>
              <w:rPr>
                <w:noProof/>
                <w:spacing w:val="-4"/>
                <w:sz w:val="18"/>
                <w:szCs w:val="18"/>
              </w:rPr>
              <mc:AlternateContent>
                <mc:Choice Requires="wps">
                  <w:drawing>
                    <wp:anchor distT="0" distB="0" distL="114300" distR="114300" simplePos="0" relativeHeight="251660288" behindDoc="0" locked="0" layoutInCell="1" allowOverlap="1">
                      <wp:simplePos x="0" y="0"/>
                      <wp:positionH relativeFrom="column">
                        <wp:posOffset>22860</wp:posOffset>
                      </wp:positionH>
                      <wp:positionV relativeFrom="paragraph">
                        <wp:posOffset>90624</wp:posOffset>
                      </wp:positionV>
                      <wp:extent cx="1314450" cy="1576070"/>
                      <wp:effectExtent l="0" t="0" r="19050" b="24130"/>
                      <wp:wrapNone/>
                      <wp:docPr id="4" name="角丸四角形 4"/>
                      <wp:cNvGraphicFramePr/>
                      <a:graphic xmlns:a="http://schemas.openxmlformats.org/drawingml/2006/main">
                        <a:graphicData uri="http://schemas.microsoft.com/office/word/2010/wordprocessingShape">
                          <wps:wsp>
                            <wps:cNvSpPr/>
                            <wps:spPr>
                              <a:xfrm>
                                <a:off x="0" y="0"/>
                                <a:ext cx="1314450" cy="1576070"/>
                              </a:xfrm>
                              <a:prstGeom prst="roundRect">
                                <a:avLst>
                                  <a:gd name="adj" fmla="val 6729"/>
                                </a:avLst>
                              </a:prstGeom>
                              <a:noFill/>
                              <a:ln w="19050">
                                <a:solidFill>
                                  <a:schemeClr val="tx1">
                                    <a:lumMod val="85000"/>
                                    <a:lumOff val="15000"/>
                                  </a:schemeClr>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B899922" id="角丸四角形 4" o:spid="_x0000_s1026" style="position:absolute;left:0;text-align:left;margin-left:1.8pt;margin-top:7.15pt;width:103.5pt;height:124.1pt;z-index:251660288;visibility:visible;mso-wrap-style:square;mso-wrap-distance-left:9pt;mso-wrap-distance-top:0;mso-wrap-distance-right:9pt;mso-wrap-distance-bottom:0;mso-position-horizontal:absolute;mso-position-horizontal-relative:text;mso-position-vertical:absolute;mso-position-vertical-relative:text;v-text-anchor:middle" arcsize="440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1aQ5wIAABoGAAAOAAAAZHJzL2Uyb0RvYy54bWysVM1uEzEQviPxDpbvdHdD0rRRN1XUqAip&#10;0Kot6tn12t1FtsfYzh+PwbU3LrxCL7wNlXgMxt5N0kDFAXHZHXtmPn/zeTxHx0utyFw434ApabGX&#10;UyIMh6oxdyX9cH366oASH5ipmAIjSroSnh6PX744WtiR6EENqhKOIIjxo4UtaR2CHWWZ57XQzO+B&#10;FQadEpxmAZfuLqscWyC6Vlkvz/ezBbjKOuDCe9ydtk46TvhSCh7OpfQiEFVS5BbS16Xvbfxm4yM2&#10;unPM1g3vaLB/YKFZY/DQDdSUBUZmrvkDSjfcgQcZ9jjoDKRsuEg1YDVF/ls1VzWzItWC4ni7kcn/&#10;P1j+fn7hSFOVtE+JYRqv6Oe3Lz8eHh7v79F4/P6V9KNIC+tHGHtlL1y38mjGipfS6fjHWsgyCbva&#10;CCuWgXDcLF4X/f4A9efoKwbD/XyYpM+26db58EaAJtEoqYOZqS7x+pKqbH7mQ5K36kiy6iMlUiu8&#10;rDlTZH/YO4w0EbCLRWsNGRMNnDZKpdtWhiyQxWGOhKLLg2qq6E2L2HjiRDmCsCUNyyLFqJl+B1W7&#10;dzDI865xcBvbq90u1tt4cmrfiJIY7RwQSU2Zr9skv/JTCB1zZTA8Ct1Km6ywUiLyUuZSSLwnFLPX&#10;st4lyjgXJrRkfc0q0eJHTmuld0klwIgssfINdgfwPHarbxcfU0V6YJvkTs6/JW8y0slgwiZZNwbc&#10;c5UprKo7uY1fi9RKE1W6hWqFXeygfd7e8tMGZT5jPlwwhy2CnYczKpzjRyrA24fOoqQG9/m5/RiP&#10;zwy9lCxwPpTUf5oxJyhRbw0+wEPs6DhQ0qI/GPZw4Z56bp96zEyfAPZTgdPQ8mTG+KDWpnSgb3CU&#10;TeKp6GKG49kl5cGtFyehnVs4DLmYTFIYDhHLwpm5sjyCR1Vjg10vb5iz3VMK+Arfw3qWdA+kVXQb&#10;GzMNTGYBZBOic6trt8ABhNbOhHu6TlHbkT7+BQAA//8DAFBLAwQUAAYACAAAACEAWKF9a90AAAAI&#10;AQAADwAAAGRycy9kb3ducmV2LnhtbEyP3U6DQBCF7018h82YeGeXghJDWRp/Yu/UFn2AhZ0CKTtL&#10;2IXi2zte2buZc07OfJNvF9uLGUffOVKwXkUgkGpnOmoUfH+93T2C8EGT0b0jVPCDHrbF9VWuM+PO&#10;dMC5DI3gEvKZVtCGMGRS+rpFq/3KDUjsHd1odeB1bKQZ9ZnLbS/jKEql1R3xhVYP+NJifSonq2De&#10;nfbPXRKGz/L9tRr9Ydrh/kOp25vlaQMi4BL+w/CHz+hQMFPlJjJe9AqSlIMs3ycg2I7XEQsVD2n8&#10;ALLI5eUDxS8AAAD//wMAUEsBAi0AFAAGAAgAAAAhALaDOJL+AAAA4QEAABMAAAAAAAAAAAAAAAAA&#10;AAAAAFtDb250ZW50X1R5cGVzXS54bWxQSwECLQAUAAYACAAAACEAOP0h/9YAAACUAQAACwAAAAAA&#10;AAAAAAAAAAAvAQAAX3JlbHMvLnJlbHNQSwECLQAUAAYACAAAACEAYtNWkOcCAAAaBgAADgAAAAAA&#10;AAAAAAAAAAAuAgAAZHJzL2Uyb0RvYy54bWxQSwECLQAUAAYACAAAACEAWKF9a90AAAAIAQAADwAA&#10;AAAAAAAAAAAAAABBBQAAZHJzL2Rvd25yZXYueG1sUEsFBgAAAAAEAAQA8wAAAEsGAAAAAA==&#10;" filled="f" strokecolor="#272727 [2749]" strokeweight="1.5pt">
                      <v:stroke dashstyle="1 1"/>
                    </v:roundrect>
                  </w:pict>
                </mc:Fallback>
              </mc:AlternateContent>
            </w:r>
          </w:p>
          <w:p w:rsidR="004924F0" w:rsidRDefault="004924F0" w:rsidP="004924F0">
            <w:pPr>
              <w:adjustRightInd w:val="0"/>
              <w:snapToGrid w:val="0"/>
              <w:ind w:left="172" w:hangingChars="100" w:hanging="172"/>
              <w:rPr>
                <w:spacing w:val="-4"/>
                <w:sz w:val="18"/>
                <w:szCs w:val="18"/>
              </w:rPr>
            </w:pPr>
            <w:r>
              <w:rPr>
                <w:rFonts w:hint="eastAsia"/>
                <w:spacing w:val="-4"/>
                <w:sz w:val="18"/>
                <w:szCs w:val="18"/>
              </w:rPr>
              <w:t>〈ポイント〉</w:t>
            </w:r>
          </w:p>
          <w:p w:rsidR="004924F0" w:rsidRPr="00752DB3" w:rsidRDefault="004924F0" w:rsidP="004924F0">
            <w:pPr>
              <w:adjustRightInd w:val="0"/>
              <w:snapToGrid w:val="0"/>
              <w:ind w:leftChars="30" w:left="273" w:hangingChars="122" w:hanging="210"/>
              <w:jc w:val="left"/>
              <w:rPr>
                <w:spacing w:val="-4"/>
                <w:sz w:val="18"/>
                <w:szCs w:val="18"/>
              </w:rPr>
            </w:pPr>
            <w:r w:rsidRPr="00752DB3">
              <w:rPr>
                <w:rFonts w:hint="eastAsia"/>
                <w:spacing w:val="-4"/>
                <w:sz w:val="18"/>
                <w:szCs w:val="18"/>
              </w:rPr>
              <w:t>・空気中での酸化の確認</w:t>
            </w:r>
          </w:p>
          <w:p w:rsidR="004924F0" w:rsidRPr="00752DB3" w:rsidRDefault="004924F0" w:rsidP="004924F0">
            <w:pPr>
              <w:adjustRightInd w:val="0"/>
              <w:snapToGrid w:val="0"/>
              <w:ind w:leftChars="30" w:left="273" w:hangingChars="122" w:hanging="210"/>
              <w:jc w:val="left"/>
              <w:rPr>
                <w:spacing w:val="-4"/>
                <w:sz w:val="18"/>
                <w:szCs w:val="18"/>
              </w:rPr>
            </w:pPr>
            <w:r w:rsidRPr="00752DB3">
              <w:rPr>
                <w:rFonts w:hint="eastAsia"/>
                <w:spacing w:val="-4"/>
                <w:sz w:val="18"/>
                <w:szCs w:val="18"/>
              </w:rPr>
              <w:t>・金属光沢の確認</w:t>
            </w:r>
          </w:p>
          <w:p w:rsidR="004924F0" w:rsidRPr="00752DB3" w:rsidRDefault="004924F0" w:rsidP="004924F0">
            <w:pPr>
              <w:adjustRightInd w:val="0"/>
              <w:snapToGrid w:val="0"/>
              <w:ind w:leftChars="29" w:left="242" w:hangingChars="105" w:hanging="181"/>
              <w:jc w:val="left"/>
              <w:rPr>
                <w:spacing w:val="-4"/>
                <w:sz w:val="18"/>
                <w:szCs w:val="18"/>
              </w:rPr>
            </w:pPr>
            <w:r w:rsidRPr="00752DB3">
              <w:rPr>
                <w:rFonts w:hint="eastAsia"/>
                <w:spacing w:val="-4"/>
                <w:sz w:val="18"/>
                <w:szCs w:val="18"/>
              </w:rPr>
              <w:t>・ナトリウムの密度に関する気付き</w:t>
            </w:r>
          </w:p>
          <w:p w:rsidR="004924F0" w:rsidRDefault="004924F0" w:rsidP="004924F0">
            <w:pPr>
              <w:adjustRightInd w:val="0"/>
              <w:snapToGrid w:val="0"/>
              <w:ind w:leftChars="29" w:left="242" w:hangingChars="105" w:hanging="181"/>
              <w:jc w:val="left"/>
              <w:rPr>
                <w:spacing w:val="-4"/>
                <w:sz w:val="18"/>
                <w:szCs w:val="18"/>
              </w:rPr>
            </w:pPr>
            <w:r w:rsidRPr="00752DB3">
              <w:rPr>
                <w:rFonts w:hint="eastAsia"/>
                <w:spacing w:val="-4"/>
                <w:sz w:val="18"/>
                <w:szCs w:val="18"/>
              </w:rPr>
              <w:t>・水と反応して生成した物質への興味・関心</w:t>
            </w:r>
          </w:p>
          <w:p w:rsidR="004924F0" w:rsidRDefault="004924F0" w:rsidP="004924F0">
            <w:pPr>
              <w:adjustRightInd w:val="0"/>
              <w:snapToGrid w:val="0"/>
              <w:ind w:leftChars="21" w:left="216" w:rightChars="16" w:right="34" w:hangingChars="100" w:hanging="172"/>
              <w:rPr>
                <w:spacing w:val="-4"/>
                <w:sz w:val="18"/>
                <w:szCs w:val="18"/>
              </w:rPr>
            </w:pPr>
            <w:r w:rsidRPr="00752DB3">
              <w:rPr>
                <w:rFonts w:hint="eastAsia"/>
                <w:spacing w:val="-4"/>
                <w:sz w:val="18"/>
                <w:szCs w:val="18"/>
              </w:rPr>
              <w:t>・発火した際の炎色反応に対する気付き</w:t>
            </w:r>
          </w:p>
          <w:p w:rsidR="004924F0" w:rsidRPr="00752DB3" w:rsidRDefault="004924F0" w:rsidP="004924F0">
            <w:pPr>
              <w:adjustRightInd w:val="0"/>
              <w:snapToGrid w:val="0"/>
              <w:ind w:leftChars="21" w:left="216" w:rightChars="16" w:right="34" w:hangingChars="100" w:hanging="172"/>
              <w:rPr>
                <w:spacing w:val="-4"/>
                <w:sz w:val="18"/>
                <w:szCs w:val="18"/>
              </w:rPr>
            </w:pPr>
            <w:r>
              <w:rPr>
                <w:rFonts w:hint="eastAsia"/>
                <w:spacing w:val="-4"/>
                <w:sz w:val="18"/>
                <w:szCs w:val="18"/>
              </w:rPr>
              <w:t xml:space="preserve">　　</w:t>
            </w:r>
            <w:r>
              <w:rPr>
                <w:spacing w:val="-4"/>
                <w:sz w:val="18"/>
                <w:szCs w:val="18"/>
              </w:rPr>
              <w:t xml:space="preserve">　　　　　　　</w:t>
            </w:r>
            <w:r>
              <w:rPr>
                <w:rFonts w:hint="eastAsia"/>
                <w:spacing w:val="-4"/>
                <w:sz w:val="18"/>
                <w:szCs w:val="18"/>
              </w:rPr>
              <w:t>など</w:t>
            </w:r>
          </w:p>
          <w:p w:rsidR="004924F0" w:rsidRDefault="004924F0" w:rsidP="004924F0">
            <w:pPr>
              <w:adjustRightInd w:val="0"/>
              <w:snapToGrid w:val="0"/>
              <w:rPr>
                <w:spacing w:val="-4"/>
                <w:sz w:val="18"/>
                <w:szCs w:val="18"/>
              </w:rPr>
            </w:pPr>
          </w:p>
          <w:p w:rsidR="004924F0" w:rsidRPr="00752DB3" w:rsidRDefault="004924F0" w:rsidP="002B7884">
            <w:pPr>
              <w:adjustRightInd w:val="0"/>
              <w:snapToGrid w:val="0"/>
              <w:spacing w:beforeLines="50" w:before="180"/>
              <w:ind w:left="172" w:hangingChars="100" w:hanging="172"/>
              <w:rPr>
                <w:spacing w:val="-4"/>
                <w:sz w:val="18"/>
                <w:szCs w:val="18"/>
              </w:rPr>
            </w:pPr>
            <w:r w:rsidRPr="00752DB3">
              <w:rPr>
                <w:rFonts w:hint="eastAsia"/>
                <w:spacing w:val="-4"/>
                <w:sz w:val="18"/>
                <w:szCs w:val="18"/>
              </w:rPr>
              <w:t>○ビーカーに時計皿を被せたままドラフトに運</w:t>
            </w:r>
            <w:r>
              <w:rPr>
                <w:rFonts w:hint="eastAsia"/>
                <w:spacing w:val="-4"/>
                <w:sz w:val="18"/>
                <w:szCs w:val="18"/>
              </w:rPr>
              <w:t>ばせ、</w:t>
            </w:r>
            <w:r w:rsidRPr="00752DB3">
              <w:rPr>
                <w:rFonts w:hint="eastAsia"/>
                <w:spacing w:val="-4"/>
                <w:sz w:val="18"/>
                <w:szCs w:val="18"/>
              </w:rPr>
              <w:t>発生する白煙の処理を</w:t>
            </w:r>
            <w:r>
              <w:rPr>
                <w:rFonts w:hint="eastAsia"/>
                <w:spacing w:val="-4"/>
                <w:sz w:val="18"/>
                <w:szCs w:val="18"/>
              </w:rPr>
              <w:t>させ</w:t>
            </w:r>
            <w:r w:rsidRPr="00752DB3">
              <w:rPr>
                <w:rFonts w:hint="eastAsia"/>
                <w:spacing w:val="-4"/>
                <w:sz w:val="18"/>
                <w:szCs w:val="18"/>
              </w:rPr>
              <w:t>る。</w:t>
            </w:r>
          </w:p>
        </w:tc>
        <w:tc>
          <w:tcPr>
            <w:tcW w:w="1956" w:type="dxa"/>
            <w:tcBorders>
              <w:right w:val="single" w:sz="8" w:space="0" w:color="auto"/>
            </w:tcBorders>
          </w:tcPr>
          <w:p w:rsidR="004924F0" w:rsidRDefault="004924F0" w:rsidP="004924F0">
            <w:pPr>
              <w:adjustRightInd w:val="0"/>
              <w:snapToGrid w:val="0"/>
              <w:ind w:left="172" w:hangingChars="100" w:hanging="172"/>
              <w:rPr>
                <w:spacing w:val="-4"/>
                <w:sz w:val="18"/>
                <w:szCs w:val="18"/>
              </w:rPr>
            </w:pPr>
          </w:p>
          <w:p w:rsidR="004924F0" w:rsidRDefault="004924F0" w:rsidP="004924F0">
            <w:pPr>
              <w:adjustRightInd w:val="0"/>
              <w:snapToGrid w:val="0"/>
              <w:ind w:left="172" w:hangingChars="100" w:hanging="172"/>
              <w:rPr>
                <w:spacing w:val="-4"/>
                <w:sz w:val="18"/>
                <w:szCs w:val="18"/>
              </w:rPr>
            </w:pPr>
          </w:p>
          <w:p w:rsidR="004924F0" w:rsidRDefault="004924F0" w:rsidP="004924F0">
            <w:pPr>
              <w:adjustRightInd w:val="0"/>
              <w:snapToGrid w:val="0"/>
              <w:ind w:left="172" w:hangingChars="100" w:hanging="172"/>
              <w:rPr>
                <w:spacing w:val="-4"/>
                <w:sz w:val="18"/>
                <w:szCs w:val="18"/>
              </w:rPr>
            </w:pPr>
          </w:p>
          <w:p w:rsidR="004924F0" w:rsidRDefault="004924F0" w:rsidP="004924F0">
            <w:pPr>
              <w:adjustRightInd w:val="0"/>
              <w:snapToGrid w:val="0"/>
              <w:ind w:left="172" w:hangingChars="100" w:hanging="172"/>
              <w:rPr>
                <w:spacing w:val="-4"/>
                <w:sz w:val="18"/>
                <w:szCs w:val="18"/>
              </w:rPr>
            </w:pPr>
          </w:p>
          <w:p w:rsidR="004924F0" w:rsidRDefault="004924F0" w:rsidP="004924F0">
            <w:pPr>
              <w:adjustRightInd w:val="0"/>
              <w:snapToGrid w:val="0"/>
              <w:ind w:left="172" w:hangingChars="100" w:hanging="172"/>
              <w:rPr>
                <w:spacing w:val="-4"/>
                <w:sz w:val="18"/>
                <w:szCs w:val="18"/>
              </w:rPr>
            </w:pPr>
            <w:r w:rsidRPr="00752DB3">
              <w:rPr>
                <w:rFonts w:hint="eastAsia"/>
                <w:spacing w:val="-4"/>
                <w:sz w:val="18"/>
                <w:szCs w:val="18"/>
              </w:rPr>
              <w:t>○</w:t>
            </w:r>
            <w:r w:rsidR="00920421">
              <w:rPr>
                <w:rFonts w:hint="eastAsia"/>
                <w:spacing w:val="-4"/>
                <w:sz w:val="18"/>
                <w:szCs w:val="18"/>
              </w:rPr>
              <w:t>実験操作を安全に行い、</w:t>
            </w:r>
            <w:r w:rsidRPr="009C697C">
              <w:rPr>
                <w:rFonts w:hint="eastAsia"/>
                <w:spacing w:val="-4"/>
                <w:sz w:val="18"/>
                <w:szCs w:val="18"/>
              </w:rPr>
              <w:t>実験結果を的確に記録する方法を身に付けている。</w:t>
            </w:r>
          </w:p>
          <w:p w:rsidR="004924F0" w:rsidRPr="00752DB3" w:rsidRDefault="004924F0" w:rsidP="004924F0">
            <w:pPr>
              <w:adjustRightInd w:val="0"/>
              <w:snapToGrid w:val="0"/>
              <w:ind w:left="172" w:hangingChars="100" w:hanging="172"/>
              <w:jc w:val="right"/>
              <w:rPr>
                <w:spacing w:val="-4"/>
                <w:sz w:val="18"/>
                <w:szCs w:val="18"/>
              </w:rPr>
            </w:pPr>
            <w:r w:rsidRPr="00752DB3">
              <w:rPr>
                <w:rFonts w:hint="eastAsia"/>
                <w:spacing w:val="-4"/>
                <w:sz w:val="18"/>
                <w:szCs w:val="18"/>
              </w:rPr>
              <w:t>〈</w:t>
            </w:r>
            <w:r>
              <w:rPr>
                <w:rFonts w:hint="eastAsia"/>
                <w:spacing w:val="-4"/>
                <w:sz w:val="18"/>
                <w:szCs w:val="18"/>
              </w:rPr>
              <w:t>観察</w:t>
            </w:r>
            <w:r>
              <w:rPr>
                <w:spacing w:val="-4"/>
                <w:sz w:val="18"/>
                <w:szCs w:val="18"/>
              </w:rPr>
              <w:t>・</w:t>
            </w:r>
            <w:r w:rsidRPr="00752DB3">
              <w:rPr>
                <w:rFonts w:hint="eastAsia"/>
                <w:spacing w:val="-4"/>
                <w:sz w:val="18"/>
                <w:szCs w:val="18"/>
              </w:rPr>
              <w:t>実験の技能〉</w:t>
            </w:r>
          </w:p>
        </w:tc>
      </w:tr>
      <w:tr w:rsidR="00A45CE8" w:rsidRPr="00752DB3" w:rsidTr="00A45CE8">
        <w:trPr>
          <w:trHeight w:val="1642"/>
        </w:trPr>
        <w:tc>
          <w:tcPr>
            <w:tcW w:w="567" w:type="dxa"/>
            <w:vMerge w:val="restart"/>
            <w:tcBorders>
              <w:left w:val="single" w:sz="8" w:space="0" w:color="auto"/>
            </w:tcBorders>
          </w:tcPr>
          <w:p w:rsidR="00A45CE8" w:rsidRPr="00752DB3" w:rsidRDefault="00A45CE8" w:rsidP="004924F0">
            <w:pPr>
              <w:adjustRightInd w:val="0"/>
              <w:snapToGrid w:val="0"/>
              <w:jc w:val="center"/>
              <w:rPr>
                <w:spacing w:val="-4"/>
                <w:sz w:val="18"/>
                <w:szCs w:val="18"/>
              </w:rPr>
            </w:pPr>
            <w:r w:rsidRPr="00752DB3">
              <w:rPr>
                <w:rFonts w:hint="eastAsia"/>
                <w:spacing w:val="-4"/>
                <w:sz w:val="18"/>
                <w:szCs w:val="18"/>
              </w:rPr>
              <w:t>ま</w:t>
            </w:r>
          </w:p>
          <w:p w:rsidR="00A45CE8" w:rsidRPr="00752DB3" w:rsidRDefault="00A45CE8" w:rsidP="004924F0">
            <w:pPr>
              <w:adjustRightInd w:val="0"/>
              <w:snapToGrid w:val="0"/>
              <w:jc w:val="center"/>
              <w:rPr>
                <w:spacing w:val="-4"/>
                <w:sz w:val="18"/>
                <w:szCs w:val="18"/>
              </w:rPr>
            </w:pPr>
            <w:r w:rsidRPr="00752DB3">
              <w:rPr>
                <w:rFonts w:hint="eastAsia"/>
                <w:spacing w:val="-4"/>
                <w:sz w:val="18"/>
                <w:szCs w:val="18"/>
              </w:rPr>
              <w:t>と</w:t>
            </w:r>
          </w:p>
          <w:p w:rsidR="00A45CE8" w:rsidRPr="00752DB3" w:rsidRDefault="00A45CE8" w:rsidP="004924F0">
            <w:pPr>
              <w:adjustRightInd w:val="0"/>
              <w:snapToGrid w:val="0"/>
              <w:jc w:val="center"/>
              <w:rPr>
                <w:spacing w:val="-4"/>
                <w:sz w:val="18"/>
                <w:szCs w:val="18"/>
              </w:rPr>
            </w:pPr>
            <w:r w:rsidRPr="00752DB3">
              <w:rPr>
                <w:rFonts w:hint="eastAsia"/>
                <w:spacing w:val="-4"/>
                <w:sz w:val="18"/>
                <w:szCs w:val="18"/>
              </w:rPr>
              <w:t>め</w:t>
            </w:r>
          </w:p>
          <w:p w:rsidR="00A45CE8" w:rsidRPr="004924F0" w:rsidRDefault="00A45CE8" w:rsidP="004924F0">
            <w:pPr>
              <w:adjustRightInd w:val="0"/>
              <w:snapToGrid w:val="0"/>
              <w:jc w:val="center"/>
              <w:rPr>
                <w:rFonts w:asciiTheme="minorEastAsia" w:hAnsiTheme="minorEastAsia"/>
                <w:spacing w:val="-4"/>
                <w:sz w:val="18"/>
                <w:szCs w:val="18"/>
              </w:rPr>
            </w:pPr>
            <w:r w:rsidRPr="004924F0">
              <w:rPr>
                <w:rFonts w:asciiTheme="minorEastAsia" w:hAnsiTheme="minorEastAsia" w:hint="eastAsia"/>
                <w:spacing w:val="-4"/>
                <w:sz w:val="18"/>
                <w:szCs w:val="18"/>
              </w:rPr>
              <w:t>10</w:t>
            </w:r>
          </w:p>
          <w:p w:rsidR="00A45CE8" w:rsidRPr="00752DB3" w:rsidRDefault="00A45CE8" w:rsidP="004924F0">
            <w:pPr>
              <w:adjustRightInd w:val="0"/>
              <w:snapToGrid w:val="0"/>
              <w:jc w:val="center"/>
              <w:rPr>
                <w:spacing w:val="-4"/>
                <w:sz w:val="18"/>
                <w:szCs w:val="18"/>
              </w:rPr>
            </w:pPr>
            <w:r w:rsidRPr="00752DB3">
              <w:rPr>
                <w:rFonts w:hint="eastAsia"/>
                <w:spacing w:val="-4"/>
                <w:sz w:val="18"/>
                <w:szCs w:val="18"/>
              </w:rPr>
              <w:t>分</w:t>
            </w:r>
          </w:p>
        </w:tc>
        <w:tc>
          <w:tcPr>
            <w:tcW w:w="1560" w:type="dxa"/>
            <w:gridSpan w:val="2"/>
            <w:vMerge w:val="restart"/>
          </w:tcPr>
          <w:p w:rsidR="00A45CE8" w:rsidRPr="00752DB3" w:rsidRDefault="00A45CE8" w:rsidP="004924F0">
            <w:pPr>
              <w:adjustRightInd w:val="0"/>
              <w:snapToGrid w:val="0"/>
              <w:ind w:left="172" w:hangingChars="100" w:hanging="172"/>
              <w:rPr>
                <w:spacing w:val="-4"/>
                <w:sz w:val="18"/>
                <w:szCs w:val="18"/>
              </w:rPr>
            </w:pPr>
            <w:r w:rsidRPr="00752DB3">
              <w:rPr>
                <w:rFonts w:hint="eastAsia"/>
                <w:spacing w:val="-4"/>
                <w:sz w:val="18"/>
                <w:szCs w:val="18"/>
              </w:rPr>
              <w:t>○アルカリ金属の化学的性質を基に元素の周期律について考察し</w:t>
            </w:r>
            <w:r>
              <w:rPr>
                <w:rFonts w:hint="eastAsia"/>
                <w:spacing w:val="-4"/>
                <w:sz w:val="18"/>
                <w:szCs w:val="18"/>
              </w:rPr>
              <w:t>、</w:t>
            </w:r>
            <w:r w:rsidRPr="00752DB3">
              <w:rPr>
                <w:rFonts w:hint="eastAsia"/>
                <w:spacing w:val="-4"/>
                <w:sz w:val="18"/>
                <w:szCs w:val="18"/>
              </w:rPr>
              <w:t>報告書にまとめる。</w:t>
            </w:r>
          </w:p>
        </w:tc>
        <w:tc>
          <w:tcPr>
            <w:tcW w:w="3260" w:type="dxa"/>
            <w:vMerge w:val="restart"/>
          </w:tcPr>
          <w:p w:rsidR="00A45CE8" w:rsidRPr="00752DB3" w:rsidRDefault="00A45CE8" w:rsidP="004924F0">
            <w:pPr>
              <w:adjustRightInd w:val="0"/>
              <w:snapToGrid w:val="0"/>
              <w:ind w:left="172" w:hangingChars="100" w:hanging="172"/>
              <w:rPr>
                <w:spacing w:val="-4"/>
                <w:sz w:val="18"/>
                <w:szCs w:val="18"/>
              </w:rPr>
            </w:pPr>
            <w:r w:rsidRPr="00752DB3">
              <w:rPr>
                <w:rFonts w:hint="eastAsia"/>
                <w:spacing w:val="-4"/>
                <w:sz w:val="18"/>
                <w:szCs w:val="18"/>
              </w:rPr>
              <w:t>○</w:t>
            </w:r>
            <w:r>
              <w:rPr>
                <w:rFonts w:hint="eastAsia"/>
                <w:spacing w:val="-4"/>
                <w:sz w:val="18"/>
                <w:szCs w:val="18"/>
              </w:rPr>
              <w:t>観察事項を</w:t>
            </w:r>
            <w:r w:rsidRPr="00752DB3">
              <w:rPr>
                <w:rFonts w:hint="eastAsia"/>
                <w:spacing w:val="-4"/>
                <w:sz w:val="18"/>
                <w:szCs w:val="18"/>
              </w:rPr>
              <w:t>実験</w:t>
            </w:r>
            <w:r>
              <w:rPr>
                <w:rFonts w:hint="eastAsia"/>
                <w:spacing w:val="-4"/>
                <w:sz w:val="18"/>
                <w:szCs w:val="18"/>
              </w:rPr>
              <w:t>レポートに</w:t>
            </w:r>
            <w:r w:rsidRPr="00752DB3">
              <w:rPr>
                <w:rFonts w:hint="eastAsia"/>
                <w:spacing w:val="-4"/>
                <w:sz w:val="18"/>
                <w:szCs w:val="18"/>
              </w:rPr>
              <w:t>整理しながら</w:t>
            </w:r>
            <w:r>
              <w:rPr>
                <w:rFonts w:hint="eastAsia"/>
                <w:spacing w:val="-4"/>
                <w:sz w:val="18"/>
                <w:szCs w:val="18"/>
              </w:rPr>
              <w:t>、</w:t>
            </w:r>
            <w:r w:rsidRPr="00752DB3">
              <w:rPr>
                <w:rFonts w:hint="eastAsia"/>
                <w:spacing w:val="-4"/>
                <w:sz w:val="18"/>
                <w:szCs w:val="18"/>
              </w:rPr>
              <w:t>考察する。</w:t>
            </w:r>
          </w:p>
          <w:p w:rsidR="00A45CE8" w:rsidRPr="00B36345" w:rsidRDefault="00A45CE8" w:rsidP="004924F0">
            <w:pPr>
              <w:adjustRightInd w:val="0"/>
              <w:snapToGrid w:val="0"/>
              <w:rPr>
                <w:spacing w:val="-4"/>
                <w:sz w:val="18"/>
                <w:szCs w:val="18"/>
              </w:rPr>
            </w:pPr>
          </w:p>
          <w:p w:rsidR="00A45CE8" w:rsidRDefault="00A45CE8" w:rsidP="004924F0">
            <w:pPr>
              <w:adjustRightInd w:val="0"/>
              <w:snapToGrid w:val="0"/>
              <w:ind w:left="172" w:hangingChars="100" w:hanging="172"/>
              <w:rPr>
                <w:spacing w:val="-4"/>
                <w:sz w:val="18"/>
                <w:szCs w:val="18"/>
              </w:rPr>
            </w:pPr>
          </w:p>
          <w:p w:rsidR="00A45CE8" w:rsidRDefault="00A45CE8" w:rsidP="004924F0">
            <w:pPr>
              <w:adjustRightInd w:val="0"/>
              <w:snapToGrid w:val="0"/>
              <w:ind w:left="172" w:hangingChars="100" w:hanging="172"/>
              <w:rPr>
                <w:spacing w:val="-4"/>
                <w:sz w:val="18"/>
                <w:szCs w:val="18"/>
              </w:rPr>
            </w:pPr>
          </w:p>
          <w:p w:rsidR="00A45CE8" w:rsidRDefault="00A45CE8" w:rsidP="004924F0">
            <w:pPr>
              <w:adjustRightInd w:val="0"/>
              <w:snapToGrid w:val="0"/>
              <w:ind w:left="172" w:hangingChars="100" w:hanging="172"/>
              <w:rPr>
                <w:spacing w:val="-4"/>
                <w:sz w:val="18"/>
                <w:szCs w:val="18"/>
              </w:rPr>
            </w:pPr>
            <w:r w:rsidRPr="00752DB3">
              <w:rPr>
                <w:rFonts w:hint="eastAsia"/>
                <w:spacing w:val="-4"/>
                <w:sz w:val="18"/>
                <w:szCs w:val="18"/>
              </w:rPr>
              <w:t>○カリウムの性質を確認する。</w:t>
            </w:r>
          </w:p>
          <w:p w:rsidR="00A45CE8" w:rsidRPr="002B7884" w:rsidRDefault="00A45CE8" w:rsidP="002B7884">
            <w:pPr>
              <w:adjustRightInd w:val="0"/>
              <w:snapToGrid w:val="0"/>
              <w:ind w:left="172" w:hangingChars="100" w:hanging="172"/>
              <w:jc w:val="right"/>
              <w:rPr>
                <w:spacing w:val="-4"/>
                <w:sz w:val="18"/>
                <w:szCs w:val="18"/>
              </w:rPr>
            </w:pPr>
            <w:r>
              <w:rPr>
                <w:rFonts w:hint="eastAsia"/>
                <w:spacing w:val="-4"/>
                <w:sz w:val="18"/>
                <w:szCs w:val="18"/>
              </w:rPr>
              <w:t>【</w:t>
            </w:r>
            <w:r w:rsidR="00E461CE">
              <w:rPr>
                <w:rFonts w:hint="eastAsia"/>
                <w:spacing w:val="-4"/>
                <w:sz w:val="18"/>
                <w:szCs w:val="18"/>
              </w:rPr>
              <w:t>時間があれば</w:t>
            </w:r>
            <w:r>
              <w:rPr>
                <w:rFonts w:hint="eastAsia"/>
                <w:spacing w:val="-4"/>
                <w:sz w:val="18"/>
                <w:szCs w:val="18"/>
              </w:rPr>
              <w:t>演示実験】</w:t>
            </w:r>
          </w:p>
          <w:p w:rsidR="00A45CE8" w:rsidRPr="00752DB3" w:rsidRDefault="00A45CE8" w:rsidP="00E461CE">
            <w:pPr>
              <w:adjustRightInd w:val="0"/>
              <w:snapToGrid w:val="0"/>
              <w:spacing w:beforeLines="50" w:before="180"/>
              <w:ind w:left="172" w:hangingChars="100" w:hanging="172"/>
              <w:rPr>
                <w:spacing w:val="-4"/>
                <w:sz w:val="18"/>
                <w:szCs w:val="18"/>
              </w:rPr>
            </w:pPr>
            <w:r w:rsidRPr="00752DB3">
              <w:rPr>
                <w:rFonts w:hint="eastAsia"/>
                <w:spacing w:val="-4"/>
                <w:sz w:val="18"/>
                <w:szCs w:val="18"/>
              </w:rPr>
              <w:t>○アルカリ金属の性質を中心に周期律が見られる原理について</w:t>
            </w:r>
            <w:r>
              <w:rPr>
                <w:rFonts w:hint="eastAsia"/>
                <w:spacing w:val="-4"/>
                <w:sz w:val="18"/>
                <w:szCs w:val="18"/>
              </w:rPr>
              <w:t>、</w:t>
            </w:r>
            <w:r>
              <w:rPr>
                <w:spacing w:val="-4"/>
                <w:sz w:val="18"/>
                <w:szCs w:val="18"/>
              </w:rPr>
              <w:t>班内での意見交換を通して</w:t>
            </w:r>
            <w:r w:rsidRPr="00752DB3">
              <w:rPr>
                <w:rFonts w:hint="eastAsia"/>
                <w:spacing w:val="-4"/>
                <w:sz w:val="18"/>
                <w:szCs w:val="18"/>
              </w:rPr>
              <w:t>考察を深める。</w:t>
            </w:r>
          </w:p>
          <w:p w:rsidR="00A45CE8" w:rsidRPr="002B7884" w:rsidRDefault="00A45CE8" w:rsidP="004924F0">
            <w:pPr>
              <w:adjustRightInd w:val="0"/>
              <w:snapToGrid w:val="0"/>
              <w:ind w:left="172" w:hangingChars="100" w:hanging="172"/>
              <w:rPr>
                <w:spacing w:val="-4"/>
                <w:sz w:val="18"/>
                <w:szCs w:val="18"/>
              </w:rPr>
            </w:pPr>
          </w:p>
          <w:p w:rsidR="00A45CE8" w:rsidRPr="00752DB3" w:rsidRDefault="00A45CE8" w:rsidP="004924F0">
            <w:pPr>
              <w:adjustRightInd w:val="0"/>
              <w:snapToGrid w:val="0"/>
              <w:rPr>
                <w:spacing w:val="-4"/>
                <w:sz w:val="18"/>
                <w:szCs w:val="18"/>
              </w:rPr>
            </w:pPr>
          </w:p>
          <w:p w:rsidR="00A45CE8" w:rsidRPr="00752DB3" w:rsidRDefault="00A45CE8" w:rsidP="00B36345">
            <w:pPr>
              <w:adjustRightInd w:val="0"/>
              <w:snapToGrid w:val="0"/>
              <w:ind w:left="172" w:hangingChars="100" w:hanging="172"/>
              <w:rPr>
                <w:spacing w:val="-4"/>
                <w:sz w:val="18"/>
                <w:szCs w:val="18"/>
              </w:rPr>
            </w:pPr>
            <w:r w:rsidRPr="00752DB3">
              <w:rPr>
                <w:rFonts w:hint="eastAsia"/>
                <w:spacing w:val="-4"/>
                <w:sz w:val="18"/>
                <w:szCs w:val="18"/>
              </w:rPr>
              <w:t>○実験等についての感想及び自己評価を記入</w:t>
            </w:r>
            <w:r>
              <w:rPr>
                <w:rFonts w:hint="eastAsia"/>
                <w:spacing w:val="-4"/>
                <w:sz w:val="18"/>
                <w:szCs w:val="18"/>
              </w:rPr>
              <w:t>する。</w:t>
            </w:r>
            <w:r w:rsidRPr="00752DB3">
              <w:rPr>
                <w:rFonts w:hint="eastAsia"/>
                <w:spacing w:val="-4"/>
                <w:sz w:val="18"/>
                <w:szCs w:val="18"/>
              </w:rPr>
              <w:t>実験</w:t>
            </w:r>
            <w:r>
              <w:rPr>
                <w:rFonts w:hint="eastAsia"/>
                <w:spacing w:val="-4"/>
                <w:sz w:val="18"/>
                <w:szCs w:val="18"/>
              </w:rPr>
              <w:t>レポート</w:t>
            </w:r>
            <w:r w:rsidRPr="00752DB3">
              <w:rPr>
                <w:rFonts w:hint="eastAsia"/>
                <w:spacing w:val="-4"/>
                <w:sz w:val="18"/>
                <w:szCs w:val="18"/>
              </w:rPr>
              <w:t>を完成させ</w:t>
            </w:r>
            <w:r>
              <w:rPr>
                <w:rFonts w:hint="eastAsia"/>
                <w:spacing w:val="-4"/>
                <w:sz w:val="18"/>
                <w:szCs w:val="18"/>
              </w:rPr>
              <w:t>、提出する。</w:t>
            </w:r>
          </w:p>
        </w:tc>
        <w:tc>
          <w:tcPr>
            <w:tcW w:w="4252" w:type="dxa"/>
            <w:gridSpan w:val="2"/>
            <w:tcBorders>
              <w:bottom w:val="single" w:sz="4" w:space="0" w:color="FFFFFF" w:themeColor="background1"/>
              <w:right w:val="single" w:sz="8" w:space="0" w:color="auto"/>
            </w:tcBorders>
            <w:vAlign w:val="center"/>
          </w:tcPr>
          <w:p w:rsidR="00A45CE8" w:rsidRDefault="00A45CE8" w:rsidP="00A45CE8">
            <w:pPr>
              <w:adjustRightInd w:val="0"/>
              <w:snapToGrid w:val="0"/>
              <w:ind w:left="172" w:hangingChars="100" w:hanging="172"/>
              <w:rPr>
                <w:spacing w:val="-4"/>
                <w:sz w:val="18"/>
                <w:szCs w:val="18"/>
              </w:rPr>
            </w:pPr>
            <w:r w:rsidRPr="00A45CE8">
              <w:rPr>
                <w:rFonts w:hint="eastAsia"/>
                <w:spacing w:val="-4"/>
                <w:sz w:val="18"/>
                <w:szCs w:val="18"/>
              </w:rPr>
              <w:t>○カリウム</w:t>
            </w:r>
            <w:r>
              <w:rPr>
                <w:rFonts w:hint="eastAsia"/>
                <w:spacing w:val="-4"/>
                <w:sz w:val="18"/>
                <w:szCs w:val="18"/>
              </w:rPr>
              <w:t>での</w:t>
            </w:r>
            <w:r w:rsidRPr="00A45CE8">
              <w:rPr>
                <w:rFonts w:hint="eastAsia"/>
                <w:spacing w:val="-4"/>
                <w:sz w:val="18"/>
                <w:szCs w:val="18"/>
              </w:rPr>
              <w:t>反応を予想させる。</w:t>
            </w:r>
            <w:r>
              <w:rPr>
                <w:rFonts w:hint="eastAsia"/>
                <w:spacing w:val="-4"/>
                <w:sz w:val="18"/>
                <w:szCs w:val="18"/>
              </w:rPr>
              <w:t>【発問】</w:t>
            </w:r>
          </w:p>
          <w:p w:rsidR="00A45CE8" w:rsidRDefault="00A45CE8" w:rsidP="00A45CE8">
            <w:pPr>
              <w:adjustRightInd w:val="0"/>
              <w:snapToGrid w:val="0"/>
              <w:spacing w:beforeLines="50" w:before="180"/>
              <w:ind w:leftChars="100" w:left="210"/>
              <w:rPr>
                <w:spacing w:val="-4"/>
                <w:sz w:val="18"/>
                <w:szCs w:val="18"/>
              </w:rPr>
            </w:pPr>
            <w:r>
              <w:rPr>
                <w:rFonts w:hint="eastAsia"/>
                <w:noProof/>
                <w:spacing w:val="-4"/>
                <w:sz w:val="18"/>
                <w:szCs w:val="18"/>
              </w:rPr>
              <mc:AlternateContent>
                <mc:Choice Requires="wps">
                  <w:drawing>
                    <wp:anchor distT="0" distB="0" distL="114300" distR="114300" simplePos="0" relativeHeight="251667456" behindDoc="0" locked="0" layoutInCell="1" allowOverlap="1" wp14:anchorId="7A0AC389" wp14:editId="09FC4520">
                      <wp:simplePos x="0" y="0"/>
                      <wp:positionH relativeFrom="column">
                        <wp:posOffset>84455</wp:posOffset>
                      </wp:positionH>
                      <wp:positionV relativeFrom="paragraph">
                        <wp:posOffset>66675</wp:posOffset>
                      </wp:positionV>
                      <wp:extent cx="2146300" cy="530860"/>
                      <wp:effectExtent l="0" t="0" r="25400" b="21590"/>
                      <wp:wrapNone/>
                      <wp:docPr id="8" name="正方形/長方形 8"/>
                      <wp:cNvGraphicFramePr/>
                      <a:graphic xmlns:a="http://schemas.openxmlformats.org/drawingml/2006/main">
                        <a:graphicData uri="http://schemas.microsoft.com/office/word/2010/wordprocessingShape">
                          <wps:wsp>
                            <wps:cNvSpPr/>
                            <wps:spPr>
                              <a:xfrm>
                                <a:off x="0" y="0"/>
                                <a:ext cx="2146300" cy="530860"/>
                              </a:xfrm>
                              <a:prstGeom prst="rect">
                                <a:avLst/>
                              </a:prstGeom>
                              <a:noFill/>
                              <a:ln w="19050" cap="flat" cmpd="sng" algn="ctr">
                                <a:solidFill>
                                  <a:sysClr val="windowText" lastClr="000000">
                                    <a:lumMod val="85000"/>
                                    <a:lumOff val="1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AC16F2" id="正方形/長方形 8" o:spid="_x0000_s1026" style="position:absolute;left:0;text-align:left;margin-left:6.65pt;margin-top:5.25pt;width:169pt;height:4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3CUmAIAAAcFAAAOAAAAZHJzL2Uyb0RvYy54bWysVM1uEzEQviPxDpbvdDdpUtKomypqVYRU&#10;2kgt6tn1erMr+Q/bySa8BzwAnDkjDjwOlXgLPns3bSmcEDk48+fxzDff7NHxRkmyFs43Rhd0sJdT&#10;IjQ3ZaOXBX17ffZiQokPTJdMGi0KuhWeHs+ePztq7VQMTW1kKRxBEu2nrS1oHYKdZpnntVDM7xkr&#10;NJyVcYoFqG6ZlY61yK5kNszzg6w1rrTOcOE9rKedk85S/qoSPFxWlReByIKitpBOl87beGazIzZd&#10;OmbrhvdlsH+oQrFG49H7VKcsMLJyzR+pVMOd8aYKe9yozFRVw0XqAd0M8ifdXNXMitQLwPH2Hib/&#10;/9Lyi/XCkaYsKAalmcKI7r58vvv47cf3T9nPD187iUwiUK31U8Rf2YXrNQ8xdr2pnIr/6IdsErjb&#10;e3DFJhAO43AwOtjPMQMO33g/nxwk9LOH29b58EoYRaJQUIfhJUzZ+twHvIjQXUh8TJuzRso0QKlJ&#10;C/Yd5uOYn4FHlWQBorLozOslJUwuQVAeXErpjWzKeD0m8lt/Ih1ZM3AE1CpNe42iKZHMBzjQSfql&#10;i3Kl3piyi52MYe8YBDN41pkHOzPq7VKn0n97MvZxynzd3UiumAg3pI4liUTdvu2Ie4d0lG5NucXI&#10;nOm47C0/a5DtHMUumAN5AQEWMlziqKQBLqaXKKmNe/83e4wHp+ClpMUyALN3K+YEMHitwbbDwWgU&#10;tycpo/HLIRT32HP72KNX6sQAywFW3/Ikxvggd2LljLrB3s7jq3AxzfF2N51eOQndkmLzuZjPUxg2&#10;xrJwrq8sj8kjThHH680Nc7YnTcDkLsxucdj0CXe62I4981UwVZOI9YArZhAVbFuaRv9liOv8WE9R&#10;D9+v2S8AAAD//wMAUEsDBBQABgAIAAAAIQBYheRu3QAAAAgBAAAPAAAAZHJzL2Rvd25yZXYueG1s&#10;TI8xT8MwEIV3JP6DdUhs1ElDC4Q4VVUJysBASxc2N74mUeNzZDtp+PccE0ynd+/p3XfFarKdGNGH&#10;1pGCdJaAQKqcaalWcPh8uXsEEaImoztHqOAbA6zK66tC58ZdaIfjPtaCSyjkWkETY59LGaoGrQ4z&#10;1yOxd3Le6sjS19J4feFy28l5kiyl1S3xhUb3uGmwOu8HqwDf3zZxeLDb+cF+nF5pi6P/QqVub6b1&#10;M4iIU/wLwy8+o0PJTEc3kAmiY51lnOSZLECwny1SXhwVPN2nIMtC/n+g/AEAAP//AwBQSwECLQAU&#10;AAYACAAAACEAtoM4kv4AAADhAQAAEwAAAAAAAAAAAAAAAAAAAAAAW0NvbnRlbnRfVHlwZXNdLnht&#10;bFBLAQItABQABgAIAAAAIQA4/SH/1gAAAJQBAAALAAAAAAAAAAAAAAAAAC8BAABfcmVscy8ucmVs&#10;c1BLAQItABQABgAIAAAAIQBG93CUmAIAAAcFAAAOAAAAAAAAAAAAAAAAAC4CAABkcnMvZTJvRG9j&#10;LnhtbFBLAQItABQABgAIAAAAIQBYheRu3QAAAAgBAAAPAAAAAAAAAAAAAAAAAPIEAABkcnMvZG93&#10;bnJldi54bWxQSwUGAAAAAAQABADzAAAA/AUAAAAA&#10;" filled="f" strokecolor="#262626" strokeweight="1.5pt"/>
                  </w:pict>
                </mc:Fallback>
              </mc:AlternateContent>
            </w:r>
            <w:r>
              <w:rPr>
                <w:rFonts w:hint="eastAsia"/>
                <w:spacing w:val="-4"/>
                <w:sz w:val="18"/>
                <w:szCs w:val="18"/>
              </w:rPr>
              <w:t>・</w:t>
            </w:r>
            <w:r w:rsidRPr="00752DB3">
              <w:rPr>
                <w:rFonts w:hint="eastAsia"/>
                <w:spacing w:val="-4"/>
                <w:sz w:val="18"/>
                <w:szCs w:val="18"/>
              </w:rPr>
              <w:t>周期表</w:t>
            </w:r>
            <w:r>
              <w:rPr>
                <w:rFonts w:hint="eastAsia"/>
                <w:spacing w:val="-4"/>
                <w:sz w:val="18"/>
                <w:szCs w:val="18"/>
              </w:rPr>
              <w:t>でのカリウムの位置を</w:t>
            </w:r>
            <w:r w:rsidRPr="00752DB3">
              <w:rPr>
                <w:rFonts w:hint="eastAsia"/>
                <w:spacing w:val="-4"/>
                <w:sz w:val="18"/>
                <w:szCs w:val="18"/>
              </w:rPr>
              <w:t>確認</w:t>
            </w:r>
            <w:r w:rsidR="00920421">
              <w:rPr>
                <w:rFonts w:hint="eastAsia"/>
                <w:spacing w:val="-4"/>
                <w:sz w:val="18"/>
                <w:szCs w:val="18"/>
              </w:rPr>
              <w:t>する</w:t>
            </w:r>
          </w:p>
          <w:p w:rsidR="00A45CE8" w:rsidRDefault="00A45CE8" w:rsidP="00A45CE8">
            <w:pPr>
              <w:adjustRightInd w:val="0"/>
              <w:snapToGrid w:val="0"/>
              <w:ind w:leftChars="100" w:left="210"/>
              <w:rPr>
                <w:spacing w:val="-4"/>
                <w:sz w:val="18"/>
                <w:szCs w:val="18"/>
              </w:rPr>
            </w:pPr>
            <w:r>
              <w:rPr>
                <w:rFonts w:hint="eastAsia"/>
                <w:spacing w:val="-4"/>
                <w:sz w:val="18"/>
                <w:szCs w:val="18"/>
              </w:rPr>
              <w:t>・水との反応は？</w:t>
            </w:r>
          </w:p>
          <w:p w:rsidR="00A45CE8" w:rsidRDefault="00A45CE8" w:rsidP="00A45CE8">
            <w:pPr>
              <w:adjustRightInd w:val="0"/>
              <w:snapToGrid w:val="0"/>
              <w:ind w:leftChars="100" w:left="210"/>
              <w:rPr>
                <w:spacing w:val="-4"/>
                <w:sz w:val="18"/>
                <w:szCs w:val="18"/>
              </w:rPr>
            </w:pPr>
            <w:r>
              <w:rPr>
                <w:rFonts w:hint="eastAsia"/>
                <w:spacing w:val="-4"/>
                <w:sz w:val="18"/>
                <w:szCs w:val="18"/>
              </w:rPr>
              <w:t>・炎の色は？</w:t>
            </w:r>
          </w:p>
          <w:p w:rsidR="00A45CE8" w:rsidRDefault="00A45CE8" w:rsidP="00A45CE8">
            <w:pPr>
              <w:adjustRightInd w:val="0"/>
              <w:snapToGrid w:val="0"/>
              <w:ind w:leftChars="100" w:left="210"/>
              <w:rPr>
                <w:spacing w:val="-4"/>
                <w:sz w:val="18"/>
                <w:szCs w:val="18"/>
              </w:rPr>
            </w:pPr>
          </w:p>
          <w:p w:rsidR="00A45CE8" w:rsidRPr="009C697C" w:rsidRDefault="00A45CE8" w:rsidP="00A45CE8">
            <w:pPr>
              <w:adjustRightInd w:val="0"/>
              <w:snapToGrid w:val="0"/>
              <w:ind w:leftChars="100" w:left="210"/>
              <w:rPr>
                <w:spacing w:val="-4"/>
                <w:sz w:val="18"/>
                <w:szCs w:val="18"/>
              </w:rPr>
            </w:pPr>
          </w:p>
        </w:tc>
      </w:tr>
      <w:tr w:rsidR="00A45CE8" w:rsidRPr="00752DB3" w:rsidTr="00A45CE8">
        <w:trPr>
          <w:trHeight w:val="1140"/>
        </w:trPr>
        <w:tc>
          <w:tcPr>
            <w:tcW w:w="567" w:type="dxa"/>
            <w:vMerge/>
            <w:tcBorders>
              <w:left w:val="single" w:sz="8" w:space="0" w:color="auto"/>
              <w:bottom w:val="single" w:sz="8" w:space="0" w:color="auto"/>
            </w:tcBorders>
          </w:tcPr>
          <w:p w:rsidR="00A45CE8" w:rsidRPr="00752DB3" w:rsidRDefault="00A45CE8" w:rsidP="004924F0">
            <w:pPr>
              <w:adjustRightInd w:val="0"/>
              <w:snapToGrid w:val="0"/>
              <w:jc w:val="center"/>
              <w:rPr>
                <w:spacing w:val="-4"/>
                <w:sz w:val="18"/>
                <w:szCs w:val="18"/>
              </w:rPr>
            </w:pPr>
          </w:p>
        </w:tc>
        <w:tc>
          <w:tcPr>
            <w:tcW w:w="1560" w:type="dxa"/>
            <w:gridSpan w:val="2"/>
            <w:vMerge/>
            <w:tcBorders>
              <w:bottom w:val="single" w:sz="8" w:space="0" w:color="auto"/>
            </w:tcBorders>
          </w:tcPr>
          <w:p w:rsidR="00A45CE8" w:rsidRPr="00752DB3" w:rsidRDefault="00A45CE8" w:rsidP="004924F0">
            <w:pPr>
              <w:adjustRightInd w:val="0"/>
              <w:snapToGrid w:val="0"/>
              <w:ind w:left="172" w:hangingChars="100" w:hanging="172"/>
              <w:rPr>
                <w:spacing w:val="-4"/>
                <w:sz w:val="18"/>
                <w:szCs w:val="18"/>
              </w:rPr>
            </w:pPr>
          </w:p>
        </w:tc>
        <w:tc>
          <w:tcPr>
            <w:tcW w:w="3260" w:type="dxa"/>
            <w:vMerge/>
            <w:tcBorders>
              <w:bottom w:val="single" w:sz="8" w:space="0" w:color="auto"/>
            </w:tcBorders>
          </w:tcPr>
          <w:p w:rsidR="00A45CE8" w:rsidRPr="00752DB3" w:rsidRDefault="00A45CE8" w:rsidP="004924F0">
            <w:pPr>
              <w:adjustRightInd w:val="0"/>
              <w:snapToGrid w:val="0"/>
              <w:ind w:left="172" w:hangingChars="100" w:hanging="172"/>
              <w:rPr>
                <w:spacing w:val="-4"/>
                <w:sz w:val="18"/>
                <w:szCs w:val="18"/>
              </w:rPr>
            </w:pPr>
          </w:p>
        </w:tc>
        <w:tc>
          <w:tcPr>
            <w:tcW w:w="2296" w:type="dxa"/>
            <w:tcBorders>
              <w:top w:val="single" w:sz="4" w:space="0" w:color="FFFFFF" w:themeColor="background1"/>
              <w:bottom w:val="single" w:sz="8" w:space="0" w:color="auto"/>
            </w:tcBorders>
          </w:tcPr>
          <w:p w:rsidR="00A45CE8" w:rsidRPr="00752DB3" w:rsidRDefault="00A45CE8" w:rsidP="004924F0">
            <w:pPr>
              <w:adjustRightInd w:val="0"/>
              <w:snapToGrid w:val="0"/>
              <w:ind w:left="172" w:hangingChars="100" w:hanging="172"/>
              <w:rPr>
                <w:spacing w:val="-4"/>
                <w:sz w:val="18"/>
                <w:szCs w:val="18"/>
              </w:rPr>
            </w:pPr>
            <w:r w:rsidRPr="00752DB3">
              <w:rPr>
                <w:rFonts w:hint="eastAsia"/>
                <w:spacing w:val="-4"/>
                <w:sz w:val="18"/>
                <w:szCs w:val="18"/>
              </w:rPr>
              <w:t>○時間に余裕があれば</w:t>
            </w:r>
            <w:r>
              <w:rPr>
                <w:rFonts w:hint="eastAsia"/>
                <w:spacing w:val="-4"/>
                <w:sz w:val="18"/>
                <w:szCs w:val="18"/>
              </w:rPr>
              <w:t>、</w:t>
            </w:r>
            <w:r w:rsidRPr="00752DB3">
              <w:rPr>
                <w:rFonts w:hint="eastAsia"/>
                <w:spacing w:val="-4"/>
                <w:sz w:val="18"/>
                <w:szCs w:val="18"/>
              </w:rPr>
              <w:t>ナトリウムとカリウムの電子配置を確認させ</w:t>
            </w:r>
            <w:r>
              <w:rPr>
                <w:rFonts w:hint="eastAsia"/>
                <w:spacing w:val="-4"/>
                <w:sz w:val="18"/>
                <w:szCs w:val="18"/>
              </w:rPr>
              <w:t>、</w:t>
            </w:r>
            <w:r w:rsidRPr="00752DB3">
              <w:rPr>
                <w:rFonts w:hint="eastAsia"/>
                <w:spacing w:val="-4"/>
                <w:sz w:val="18"/>
                <w:szCs w:val="18"/>
              </w:rPr>
              <w:t>考察を</w:t>
            </w:r>
            <w:r>
              <w:rPr>
                <w:rFonts w:hint="eastAsia"/>
                <w:spacing w:val="-4"/>
                <w:sz w:val="18"/>
                <w:szCs w:val="18"/>
              </w:rPr>
              <w:t>より</w:t>
            </w:r>
            <w:r w:rsidRPr="00752DB3">
              <w:rPr>
                <w:rFonts w:hint="eastAsia"/>
                <w:spacing w:val="-4"/>
                <w:sz w:val="18"/>
                <w:szCs w:val="18"/>
              </w:rPr>
              <w:t>深めさせる。</w:t>
            </w:r>
          </w:p>
        </w:tc>
        <w:tc>
          <w:tcPr>
            <w:tcW w:w="1956" w:type="dxa"/>
            <w:tcBorders>
              <w:top w:val="single" w:sz="4" w:space="0" w:color="FFFFFF" w:themeColor="background1"/>
              <w:bottom w:val="single" w:sz="8" w:space="0" w:color="auto"/>
              <w:right w:val="single" w:sz="8" w:space="0" w:color="auto"/>
            </w:tcBorders>
          </w:tcPr>
          <w:p w:rsidR="00A45CE8" w:rsidRPr="00A45CE8" w:rsidRDefault="00A45CE8" w:rsidP="00A45CE8">
            <w:pPr>
              <w:adjustRightInd w:val="0"/>
              <w:snapToGrid w:val="0"/>
              <w:ind w:left="172" w:rightChars="-6" w:right="-13" w:hangingChars="100" w:hanging="172"/>
              <w:rPr>
                <w:spacing w:val="-4"/>
                <w:sz w:val="18"/>
                <w:szCs w:val="18"/>
              </w:rPr>
            </w:pPr>
            <w:r w:rsidRPr="00A45CE8">
              <w:rPr>
                <w:rFonts w:hint="eastAsia"/>
                <w:spacing w:val="-4"/>
                <w:sz w:val="18"/>
                <w:szCs w:val="18"/>
              </w:rPr>
              <w:t>○アルカリ金属の化学的性質を基に元素の周期律について考察し、報告書にまとめている。</w:t>
            </w:r>
          </w:p>
          <w:p w:rsidR="00A45CE8" w:rsidRDefault="00A45CE8" w:rsidP="00A45CE8">
            <w:pPr>
              <w:adjustRightInd w:val="0"/>
              <w:snapToGrid w:val="0"/>
              <w:ind w:left="172" w:rightChars="-6" w:right="-13" w:hangingChars="100" w:hanging="172"/>
              <w:jc w:val="right"/>
              <w:rPr>
                <w:spacing w:val="-4"/>
                <w:sz w:val="18"/>
                <w:szCs w:val="18"/>
              </w:rPr>
            </w:pPr>
            <w:r w:rsidRPr="00A45CE8">
              <w:rPr>
                <w:rFonts w:hint="eastAsia"/>
                <w:spacing w:val="-4"/>
                <w:sz w:val="18"/>
                <w:szCs w:val="18"/>
              </w:rPr>
              <w:t>〈思考・判断・表現〉</w:t>
            </w:r>
          </w:p>
        </w:tc>
      </w:tr>
    </w:tbl>
    <w:p w:rsidR="0067119D" w:rsidRPr="00752DB3" w:rsidRDefault="0067119D" w:rsidP="007A13D3">
      <w:pPr>
        <w:widowControl/>
        <w:adjustRightInd w:val="0"/>
        <w:snapToGrid w:val="0"/>
        <w:jc w:val="left"/>
        <w:rPr>
          <w:spacing w:val="-4"/>
        </w:rPr>
      </w:pPr>
    </w:p>
    <w:sectPr w:rsidR="0067119D" w:rsidRPr="00752DB3" w:rsidSect="009C697C">
      <w:pgSz w:w="11906" w:h="16838" w:code="9"/>
      <w:pgMar w:top="1021" w:right="1134" w:bottom="102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5625" w:rsidRDefault="00DC5625" w:rsidP="0029334E">
      <w:r>
        <w:separator/>
      </w:r>
    </w:p>
  </w:endnote>
  <w:endnote w:type="continuationSeparator" w:id="0">
    <w:p w:rsidR="00DC5625" w:rsidRDefault="00DC5625" w:rsidP="002933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EPSON Pゴシック W6"/>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5625" w:rsidRDefault="00DC5625" w:rsidP="0029334E">
      <w:r>
        <w:separator/>
      </w:r>
    </w:p>
  </w:footnote>
  <w:footnote w:type="continuationSeparator" w:id="0">
    <w:p w:rsidR="00DC5625" w:rsidRDefault="00DC5625" w:rsidP="002933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35"/>
  <w:bordersDoNotSurroundHeader/>
  <w:bordersDoNotSurroundFooter/>
  <w:defaultTabStop w:val="840"/>
  <w:drawingGridHorizontalSpacing w:val="105"/>
  <w:displayHorizontalDrawingGridEvery w:val="2"/>
  <w:displayVerticalDrawingGridEvery w:val="2"/>
  <w:characterSpacingControl w:val="compressPunctuation"/>
  <w:hdrShapeDefaults>
    <o:shapedefaults v:ext="edit" spidmax="983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23D"/>
    <w:rsid w:val="00001BDE"/>
    <w:rsid w:val="00026D56"/>
    <w:rsid w:val="000328AA"/>
    <w:rsid w:val="00061D8F"/>
    <w:rsid w:val="00067D3C"/>
    <w:rsid w:val="00086942"/>
    <w:rsid w:val="000A09B0"/>
    <w:rsid w:val="000B213F"/>
    <w:rsid w:val="000D2368"/>
    <w:rsid w:val="000D4D81"/>
    <w:rsid w:val="0010295B"/>
    <w:rsid w:val="00112517"/>
    <w:rsid w:val="001136E5"/>
    <w:rsid w:val="00115A6E"/>
    <w:rsid w:val="0011611B"/>
    <w:rsid w:val="001230E2"/>
    <w:rsid w:val="00134B41"/>
    <w:rsid w:val="001504E3"/>
    <w:rsid w:val="00156EB8"/>
    <w:rsid w:val="0016225A"/>
    <w:rsid w:val="0019420D"/>
    <w:rsid w:val="001A6AF2"/>
    <w:rsid w:val="001C083F"/>
    <w:rsid w:val="001C3DD7"/>
    <w:rsid w:val="001C7A9C"/>
    <w:rsid w:val="001D0361"/>
    <w:rsid w:val="001D16A0"/>
    <w:rsid w:val="001E3FAD"/>
    <w:rsid w:val="001E67E1"/>
    <w:rsid w:val="001E6891"/>
    <w:rsid w:val="001F256B"/>
    <w:rsid w:val="001F7480"/>
    <w:rsid w:val="002016F8"/>
    <w:rsid w:val="00210E2E"/>
    <w:rsid w:val="00211FD6"/>
    <w:rsid w:val="00223924"/>
    <w:rsid w:val="00227919"/>
    <w:rsid w:val="002348A4"/>
    <w:rsid w:val="002357F1"/>
    <w:rsid w:val="00270263"/>
    <w:rsid w:val="00282446"/>
    <w:rsid w:val="0029334E"/>
    <w:rsid w:val="002946F2"/>
    <w:rsid w:val="002B7884"/>
    <w:rsid w:val="00302AF5"/>
    <w:rsid w:val="00303DC0"/>
    <w:rsid w:val="00304059"/>
    <w:rsid w:val="00312B05"/>
    <w:rsid w:val="00320740"/>
    <w:rsid w:val="0032443E"/>
    <w:rsid w:val="003411D8"/>
    <w:rsid w:val="003462CE"/>
    <w:rsid w:val="003649A7"/>
    <w:rsid w:val="0038093D"/>
    <w:rsid w:val="003A1D68"/>
    <w:rsid w:val="003A7CB9"/>
    <w:rsid w:val="003D6465"/>
    <w:rsid w:val="00416294"/>
    <w:rsid w:val="004173CB"/>
    <w:rsid w:val="0045088A"/>
    <w:rsid w:val="00473F13"/>
    <w:rsid w:val="00483385"/>
    <w:rsid w:val="004924F0"/>
    <w:rsid w:val="004950C0"/>
    <w:rsid w:val="004A067B"/>
    <w:rsid w:val="004C543F"/>
    <w:rsid w:val="004D5400"/>
    <w:rsid w:val="004E3CAC"/>
    <w:rsid w:val="0050038E"/>
    <w:rsid w:val="0050664C"/>
    <w:rsid w:val="0051544D"/>
    <w:rsid w:val="005155D4"/>
    <w:rsid w:val="005300FE"/>
    <w:rsid w:val="00533718"/>
    <w:rsid w:val="00560762"/>
    <w:rsid w:val="005620D8"/>
    <w:rsid w:val="005712C8"/>
    <w:rsid w:val="005743DE"/>
    <w:rsid w:val="00576B92"/>
    <w:rsid w:val="00596933"/>
    <w:rsid w:val="005A5FC4"/>
    <w:rsid w:val="005A6FF8"/>
    <w:rsid w:val="005A795A"/>
    <w:rsid w:val="005B12DC"/>
    <w:rsid w:val="005B6346"/>
    <w:rsid w:val="005E48BA"/>
    <w:rsid w:val="005E58E0"/>
    <w:rsid w:val="005F7182"/>
    <w:rsid w:val="00630E26"/>
    <w:rsid w:val="006353BE"/>
    <w:rsid w:val="006375FC"/>
    <w:rsid w:val="00644748"/>
    <w:rsid w:val="006660E0"/>
    <w:rsid w:val="0067119D"/>
    <w:rsid w:val="00676ADC"/>
    <w:rsid w:val="0069137C"/>
    <w:rsid w:val="00693F9D"/>
    <w:rsid w:val="006972DF"/>
    <w:rsid w:val="006974F9"/>
    <w:rsid w:val="006B023D"/>
    <w:rsid w:val="006C6752"/>
    <w:rsid w:val="006D3C5F"/>
    <w:rsid w:val="0070297A"/>
    <w:rsid w:val="0071160D"/>
    <w:rsid w:val="0071352D"/>
    <w:rsid w:val="00741CF8"/>
    <w:rsid w:val="00752DB3"/>
    <w:rsid w:val="0076198C"/>
    <w:rsid w:val="007632F6"/>
    <w:rsid w:val="00795E7C"/>
    <w:rsid w:val="007A13D3"/>
    <w:rsid w:val="007A2754"/>
    <w:rsid w:val="007A628E"/>
    <w:rsid w:val="007A7AB0"/>
    <w:rsid w:val="007B2A2F"/>
    <w:rsid w:val="007B77DB"/>
    <w:rsid w:val="007D1030"/>
    <w:rsid w:val="007E3CBB"/>
    <w:rsid w:val="007E4CD2"/>
    <w:rsid w:val="007F4D77"/>
    <w:rsid w:val="0083062A"/>
    <w:rsid w:val="008315DA"/>
    <w:rsid w:val="00832575"/>
    <w:rsid w:val="00847736"/>
    <w:rsid w:val="008607E4"/>
    <w:rsid w:val="008813EC"/>
    <w:rsid w:val="008823AC"/>
    <w:rsid w:val="008B01A0"/>
    <w:rsid w:val="008B6492"/>
    <w:rsid w:val="008C38AB"/>
    <w:rsid w:val="008E5CCA"/>
    <w:rsid w:val="00901B1A"/>
    <w:rsid w:val="00902603"/>
    <w:rsid w:val="00903FDC"/>
    <w:rsid w:val="0090685F"/>
    <w:rsid w:val="00910DC8"/>
    <w:rsid w:val="00920421"/>
    <w:rsid w:val="00940B3E"/>
    <w:rsid w:val="00945AB9"/>
    <w:rsid w:val="00967A47"/>
    <w:rsid w:val="0099410E"/>
    <w:rsid w:val="009C631A"/>
    <w:rsid w:val="009C697C"/>
    <w:rsid w:val="009C75B1"/>
    <w:rsid w:val="009D47F0"/>
    <w:rsid w:val="009D60B5"/>
    <w:rsid w:val="00A02619"/>
    <w:rsid w:val="00A2721E"/>
    <w:rsid w:val="00A3597E"/>
    <w:rsid w:val="00A41983"/>
    <w:rsid w:val="00A44FEE"/>
    <w:rsid w:val="00A45BE1"/>
    <w:rsid w:val="00A45CE8"/>
    <w:rsid w:val="00A64D33"/>
    <w:rsid w:val="00A820CE"/>
    <w:rsid w:val="00A824AF"/>
    <w:rsid w:val="00A83F11"/>
    <w:rsid w:val="00A942C4"/>
    <w:rsid w:val="00A97DA2"/>
    <w:rsid w:val="00AA337B"/>
    <w:rsid w:val="00AC3E50"/>
    <w:rsid w:val="00AC436F"/>
    <w:rsid w:val="00AC55FF"/>
    <w:rsid w:val="00AC7136"/>
    <w:rsid w:val="00AE5892"/>
    <w:rsid w:val="00AF21BD"/>
    <w:rsid w:val="00AF600E"/>
    <w:rsid w:val="00B11671"/>
    <w:rsid w:val="00B11A31"/>
    <w:rsid w:val="00B36345"/>
    <w:rsid w:val="00B4095A"/>
    <w:rsid w:val="00B43EEC"/>
    <w:rsid w:val="00B51510"/>
    <w:rsid w:val="00B666B0"/>
    <w:rsid w:val="00B673E2"/>
    <w:rsid w:val="00BB1BB4"/>
    <w:rsid w:val="00BB27B3"/>
    <w:rsid w:val="00BB343C"/>
    <w:rsid w:val="00BB6B92"/>
    <w:rsid w:val="00BF364D"/>
    <w:rsid w:val="00C04DAD"/>
    <w:rsid w:val="00C102E3"/>
    <w:rsid w:val="00C16296"/>
    <w:rsid w:val="00C2124A"/>
    <w:rsid w:val="00C23711"/>
    <w:rsid w:val="00C4763C"/>
    <w:rsid w:val="00C51C95"/>
    <w:rsid w:val="00C57E57"/>
    <w:rsid w:val="00C77695"/>
    <w:rsid w:val="00C8272C"/>
    <w:rsid w:val="00CA251B"/>
    <w:rsid w:val="00CD3EB6"/>
    <w:rsid w:val="00CD7477"/>
    <w:rsid w:val="00CE6371"/>
    <w:rsid w:val="00D03E8B"/>
    <w:rsid w:val="00D13CAF"/>
    <w:rsid w:val="00D24574"/>
    <w:rsid w:val="00D345BC"/>
    <w:rsid w:val="00D377EA"/>
    <w:rsid w:val="00D45990"/>
    <w:rsid w:val="00D6382A"/>
    <w:rsid w:val="00D66C1A"/>
    <w:rsid w:val="00D70E39"/>
    <w:rsid w:val="00D736FD"/>
    <w:rsid w:val="00D74C6B"/>
    <w:rsid w:val="00D76CD3"/>
    <w:rsid w:val="00D773EA"/>
    <w:rsid w:val="00D87CB1"/>
    <w:rsid w:val="00DA1B45"/>
    <w:rsid w:val="00DB3040"/>
    <w:rsid w:val="00DC5625"/>
    <w:rsid w:val="00DD1031"/>
    <w:rsid w:val="00E16F68"/>
    <w:rsid w:val="00E336A3"/>
    <w:rsid w:val="00E35B06"/>
    <w:rsid w:val="00E367FB"/>
    <w:rsid w:val="00E461CE"/>
    <w:rsid w:val="00E46430"/>
    <w:rsid w:val="00E61723"/>
    <w:rsid w:val="00E84305"/>
    <w:rsid w:val="00E958A1"/>
    <w:rsid w:val="00EB073B"/>
    <w:rsid w:val="00EB4F1D"/>
    <w:rsid w:val="00EB5EC8"/>
    <w:rsid w:val="00EC7687"/>
    <w:rsid w:val="00F00F83"/>
    <w:rsid w:val="00F1142E"/>
    <w:rsid w:val="00F22F7B"/>
    <w:rsid w:val="00F6640D"/>
    <w:rsid w:val="00F917DC"/>
    <w:rsid w:val="00F95782"/>
    <w:rsid w:val="00FA0FF0"/>
    <w:rsid w:val="00FA3E04"/>
    <w:rsid w:val="00FD5C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8305">
      <v:textbox inset="5.85pt,.7pt,5.85pt,.7pt"/>
    </o:shapedefaults>
    <o:shapelayout v:ext="edit">
      <o:idmap v:ext="edit" data="1"/>
    </o:shapelayout>
  </w:shapeDefaults>
  <w:decimalSymbol w:val="."/>
  <w:listSeparator w:val=","/>
  <w15:docId w15:val="{94B98463-DAB5-42EA-BFC6-9131E1DAA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B023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unhideWhenUsed/>
    <w:rsid w:val="0029334E"/>
    <w:pPr>
      <w:tabs>
        <w:tab w:val="center" w:pos="4252"/>
        <w:tab w:val="right" w:pos="8504"/>
      </w:tabs>
      <w:snapToGrid w:val="0"/>
    </w:pPr>
  </w:style>
  <w:style w:type="character" w:customStyle="1" w:styleId="a5">
    <w:name w:val="ヘッダー (文字)"/>
    <w:basedOn w:val="a0"/>
    <w:link w:val="a4"/>
    <w:uiPriority w:val="99"/>
    <w:rsid w:val="0029334E"/>
  </w:style>
  <w:style w:type="paragraph" w:styleId="a6">
    <w:name w:val="footer"/>
    <w:basedOn w:val="a"/>
    <w:link w:val="a7"/>
    <w:uiPriority w:val="99"/>
    <w:unhideWhenUsed/>
    <w:rsid w:val="0029334E"/>
    <w:pPr>
      <w:tabs>
        <w:tab w:val="center" w:pos="4252"/>
        <w:tab w:val="right" w:pos="8504"/>
      </w:tabs>
      <w:snapToGrid w:val="0"/>
    </w:pPr>
  </w:style>
  <w:style w:type="character" w:customStyle="1" w:styleId="a7">
    <w:name w:val="フッター (文字)"/>
    <w:basedOn w:val="a0"/>
    <w:link w:val="a6"/>
    <w:uiPriority w:val="99"/>
    <w:rsid w:val="0029334E"/>
  </w:style>
  <w:style w:type="paragraph" w:styleId="a8">
    <w:name w:val="Balloon Text"/>
    <w:basedOn w:val="a"/>
    <w:link w:val="a9"/>
    <w:uiPriority w:val="99"/>
    <w:semiHidden/>
    <w:unhideWhenUsed/>
    <w:rsid w:val="006375F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375F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11C802-AC59-4C08-B691-0062D282B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237</TotalTime>
  <Pages>3</Pages>
  <Words>478</Words>
  <Characters>2729</Characters>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2018-03-28T01:55:00Z</cp:lastPrinted>
  <dcterms:created xsi:type="dcterms:W3CDTF">2019-05-13T04:26:00Z</dcterms:created>
  <dcterms:modified xsi:type="dcterms:W3CDTF">2021-06-02T07:44:00Z</dcterms:modified>
</cp:coreProperties>
</file>