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7B05" w14:textId="6DC1D33A" w:rsidR="00B3384F" w:rsidRPr="00F84A5E" w:rsidRDefault="00B3384F" w:rsidP="00F84A5E">
      <w:pPr>
        <w:snapToGrid w:val="0"/>
        <w:spacing w:line="209" w:lineRule="auto"/>
        <w:jc w:val="center"/>
        <w:rPr>
          <w:rFonts w:ascii="メイリオ" w:eastAsia="メイリオ" w:hAnsi="メイリオ"/>
          <w:sz w:val="32"/>
          <w:szCs w:val="32"/>
        </w:rPr>
      </w:pPr>
      <w:r w:rsidRPr="00F84A5E">
        <w:rPr>
          <w:rFonts w:ascii="メイリオ" w:eastAsia="メイリオ" w:hAnsi="メイリオ" w:hint="eastAsia"/>
          <w:sz w:val="32"/>
        </w:rPr>
        <w:t xml:space="preserve">　</w:t>
      </w:r>
      <w:r w:rsidR="00FB2177" w:rsidRPr="00F84A5E">
        <w:rPr>
          <w:rFonts w:ascii="メイリオ" w:eastAsia="メイリオ" w:hAnsi="メイリオ" w:hint="eastAsia"/>
          <w:sz w:val="28"/>
        </w:rPr>
        <w:t>高等部の</w:t>
      </w:r>
      <w:r w:rsidRPr="00F84A5E">
        <w:rPr>
          <w:rFonts w:ascii="メイリオ" w:eastAsia="メイリオ" w:hAnsi="メイリオ" w:hint="eastAsia"/>
          <w:sz w:val="28"/>
          <w:szCs w:val="32"/>
        </w:rPr>
        <w:t>進路指導に関する学習計画</w:t>
      </w:r>
    </w:p>
    <w:p w14:paraId="1DFB5865" w14:textId="77777777" w:rsidR="00B3384F" w:rsidRPr="00F84A5E" w:rsidRDefault="00B3384F" w:rsidP="00F84A5E">
      <w:pPr>
        <w:snapToGrid w:val="0"/>
        <w:spacing w:line="209" w:lineRule="auto"/>
        <w:jc w:val="left"/>
        <w:rPr>
          <w:rFonts w:ascii="メイリオ" w:eastAsia="メイリオ" w:hAnsi="メイリオ"/>
          <w:sz w:val="24"/>
        </w:rPr>
      </w:pPr>
    </w:p>
    <w:p w14:paraId="4E7ACB8B" w14:textId="53D94C86" w:rsidR="00C852D4" w:rsidRPr="00F84A5E" w:rsidRDefault="00B3384F" w:rsidP="00F84A5E">
      <w:pPr>
        <w:snapToGrid w:val="0"/>
        <w:spacing w:line="209" w:lineRule="auto"/>
        <w:rPr>
          <w:rFonts w:ascii="メイリオ" w:eastAsia="メイリオ" w:hAnsi="メイリオ"/>
          <w:sz w:val="24"/>
        </w:rPr>
      </w:pPr>
      <w:r w:rsidRPr="00F84A5E">
        <w:rPr>
          <w:rFonts w:ascii="メイリオ" w:eastAsia="メイリオ" w:hAnsi="メイリオ" w:hint="eastAsia"/>
          <w:sz w:val="24"/>
        </w:rPr>
        <w:t xml:space="preserve">　</w:t>
      </w:r>
      <w:r w:rsidR="00081500" w:rsidRPr="00F84A5E">
        <w:rPr>
          <w:rFonts w:ascii="メイリオ" w:eastAsia="メイリオ" w:hAnsi="メイリオ" w:hint="eastAsia"/>
          <w:sz w:val="24"/>
        </w:rPr>
        <w:t>本校</w:t>
      </w:r>
      <w:r w:rsidR="00FD4D63" w:rsidRPr="00F84A5E">
        <w:rPr>
          <w:rFonts w:ascii="メイリオ" w:eastAsia="メイリオ" w:hAnsi="メイリオ" w:hint="eastAsia"/>
          <w:sz w:val="24"/>
        </w:rPr>
        <w:t>高等部</w:t>
      </w:r>
      <w:r w:rsidR="00C852D4" w:rsidRPr="00F84A5E">
        <w:rPr>
          <w:rFonts w:ascii="メイリオ" w:eastAsia="メイリオ" w:hAnsi="メイリオ" w:hint="eastAsia"/>
          <w:sz w:val="24"/>
        </w:rPr>
        <w:t>の進路指導に関する学習について説明します。</w:t>
      </w:r>
    </w:p>
    <w:p w14:paraId="33EAB177" w14:textId="795A8438" w:rsidR="00C852D4" w:rsidRPr="00F84A5E" w:rsidRDefault="00C852D4" w:rsidP="00F84A5E">
      <w:pPr>
        <w:snapToGrid w:val="0"/>
        <w:spacing w:line="209" w:lineRule="auto"/>
        <w:rPr>
          <w:rFonts w:ascii="メイリオ" w:eastAsia="メイリオ" w:hAnsi="メイリオ"/>
          <w:sz w:val="24"/>
        </w:rPr>
      </w:pPr>
      <w:r w:rsidRPr="00F84A5E">
        <w:rPr>
          <w:rFonts w:ascii="メイリオ" w:eastAsia="メイリオ" w:hAnsi="メイリオ" w:hint="eastAsia"/>
          <w:sz w:val="24"/>
        </w:rPr>
        <w:t xml:space="preserve">　○進路指導のねらい</w:t>
      </w:r>
    </w:p>
    <w:p w14:paraId="4DA6E358" w14:textId="77777777" w:rsidR="00FD4D63" w:rsidRPr="00F84A5E" w:rsidRDefault="00FD4D63" w:rsidP="00F84A5E">
      <w:pPr>
        <w:snapToGrid w:val="0"/>
        <w:spacing w:line="209" w:lineRule="auto"/>
        <w:ind w:leftChars="300" w:left="630" w:firstLineChars="50" w:firstLine="120"/>
        <w:rPr>
          <w:rFonts w:ascii="メイリオ" w:eastAsia="メイリオ" w:hAnsi="メイリオ"/>
          <w:sz w:val="24"/>
        </w:rPr>
      </w:pPr>
      <w:r w:rsidRPr="00F84A5E">
        <w:rPr>
          <w:rFonts w:ascii="メイリオ" w:eastAsia="メイリオ" w:hAnsi="メイリオ" w:hint="eastAsia"/>
          <w:sz w:val="24"/>
        </w:rPr>
        <w:t>① 学習活動を通して、社会生活、職業生活に必要な知識や態度を身に付ける。</w:t>
      </w:r>
    </w:p>
    <w:p w14:paraId="166C7AE4" w14:textId="77777777" w:rsidR="00FD4D63" w:rsidRPr="00F84A5E" w:rsidRDefault="00FD4D63" w:rsidP="00F84A5E">
      <w:pPr>
        <w:snapToGrid w:val="0"/>
        <w:spacing w:line="209" w:lineRule="auto"/>
        <w:ind w:leftChars="349" w:left="1153" w:hangingChars="175" w:hanging="420"/>
        <w:rPr>
          <w:rFonts w:ascii="メイリオ" w:eastAsia="メイリオ" w:hAnsi="メイリオ"/>
          <w:sz w:val="24"/>
        </w:rPr>
      </w:pPr>
      <w:r w:rsidRPr="00F84A5E">
        <w:rPr>
          <w:rFonts w:ascii="メイリオ" w:eastAsia="メイリオ" w:hAnsi="メイリオ" w:hint="eastAsia"/>
          <w:sz w:val="24"/>
        </w:rPr>
        <w:t>② 自分自身についての理解を深めるとともに、自分の将来について考え、主体的に進路を選択・決定することができる。</w:t>
      </w:r>
    </w:p>
    <w:p w14:paraId="5AB34116" w14:textId="77777777" w:rsidR="00050129" w:rsidRPr="00F84A5E" w:rsidRDefault="00FD4D63" w:rsidP="00F84A5E">
      <w:pPr>
        <w:snapToGrid w:val="0"/>
        <w:spacing w:line="209" w:lineRule="auto"/>
        <w:ind w:leftChars="380" w:left="1050" w:hangingChars="105" w:hanging="252"/>
        <w:rPr>
          <w:rFonts w:ascii="メイリオ" w:eastAsia="メイリオ" w:hAnsi="メイリオ"/>
          <w:sz w:val="24"/>
          <w:u w:val="single"/>
        </w:rPr>
      </w:pPr>
      <w:r w:rsidRPr="00F84A5E">
        <w:rPr>
          <w:rFonts w:ascii="メイリオ" w:eastAsia="メイリオ" w:hAnsi="メイリオ" w:hint="eastAsia"/>
          <w:sz w:val="24"/>
        </w:rPr>
        <w:t>⇒卒業後の生活に必要な能力や態度を育成し、自分自身を知り、自分に</w:t>
      </w:r>
      <w:r w:rsidR="00A76DD6" w:rsidRPr="00F84A5E">
        <w:rPr>
          <w:rFonts w:ascii="メイリオ" w:eastAsia="メイリオ" w:hAnsi="メイリオ" w:hint="eastAsia"/>
          <w:sz w:val="24"/>
        </w:rPr>
        <w:t>合った</w:t>
      </w:r>
      <w:r w:rsidRPr="00F84A5E">
        <w:rPr>
          <w:rFonts w:ascii="メイリオ" w:eastAsia="メイリオ" w:hAnsi="メイリオ" w:hint="eastAsia"/>
          <w:sz w:val="24"/>
        </w:rPr>
        <w:t>進路選択ができるようになることです。</w:t>
      </w:r>
    </w:p>
    <w:p w14:paraId="64FDB79F" w14:textId="138D7D99" w:rsidR="00C852D4" w:rsidRPr="00F84A5E" w:rsidRDefault="00050129" w:rsidP="00F84A5E">
      <w:pPr>
        <w:snapToGrid w:val="0"/>
        <w:spacing w:line="209" w:lineRule="auto"/>
        <w:ind w:leftChars="115" w:left="524" w:hangingChars="118" w:hanging="283"/>
        <w:rPr>
          <w:rFonts w:ascii="メイリオ" w:eastAsia="メイリオ" w:hAnsi="メイリオ"/>
          <w:sz w:val="24"/>
        </w:rPr>
      </w:pPr>
      <w:r w:rsidRPr="00F84A5E">
        <w:rPr>
          <w:rFonts w:ascii="メイリオ" w:eastAsia="メイリオ" w:hAnsi="メイリオ" w:hint="eastAsia"/>
          <w:sz w:val="24"/>
        </w:rPr>
        <w:t>○</w:t>
      </w:r>
      <w:r w:rsidR="00FD4D63" w:rsidRPr="00F84A5E">
        <w:rPr>
          <w:rFonts w:ascii="メイリオ" w:eastAsia="メイリオ" w:hAnsi="メイリオ" w:hint="eastAsia"/>
          <w:sz w:val="24"/>
        </w:rPr>
        <w:t>進路指導に関する学習は、進路指導計画に基づき、ＨＲや職業の時間</w:t>
      </w:r>
      <w:r w:rsidR="00017622" w:rsidRPr="00F84A5E">
        <w:rPr>
          <w:rFonts w:ascii="メイリオ" w:eastAsia="メイリオ" w:hAnsi="メイリオ" w:hint="eastAsia"/>
          <w:sz w:val="24"/>
        </w:rPr>
        <w:t>及び</w:t>
      </w:r>
      <w:r w:rsidR="00833B69" w:rsidRPr="00F84A5E">
        <w:rPr>
          <w:rFonts w:ascii="メイリオ" w:eastAsia="メイリオ" w:hAnsi="メイリオ" w:hint="eastAsia"/>
          <w:sz w:val="24"/>
        </w:rPr>
        <w:t>学校での教育活動全体で行われています</w:t>
      </w:r>
      <w:r w:rsidR="00FD4D63" w:rsidRPr="00F84A5E">
        <w:rPr>
          <w:rFonts w:ascii="メイリオ" w:eastAsia="メイリオ" w:hAnsi="メイリオ" w:hint="eastAsia"/>
          <w:sz w:val="24"/>
        </w:rPr>
        <w:t>（別表１を参照ください）</w:t>
      </w:r>
      <w:r w:rsidR="00833B69" w:rsidRPr="00F84A5E">
        <w:rPr>
          <w:rFonts w:ascii="メイリオ" w:eastAsia="メイリオ" w:hAnsi="メイリオ" w:hint="eastAsia"/>
          <w:sz w:val="24"/>
        </w:rPr>
        <w:t>。</w:t>
      </w:r>
    </w:p>
    <w:p w14:paraId="128A9309" w14:textId="6672AAB8" w:rsidR="00083518" w:rsidRPr="00F84A5E" w:rsidRDefault="00FD4D63" w:rsidP="00F84A5E">
      <w:pPr>
        <w:snapToGrid w:val="0"/>
        <w:spacing w:line="209" w:lineRule="auto"/>
        <w:ind w:leftChars="113" w:left="523" w:hangingChars="119" w:hanging="286"/>
        <w:rPr>
          <w:rFonts w:ascii="メイリオ" w:eastAsia="メイリオ" w:hAnsi="メイリオ"/>
          <w:sz w:val="24"/>
        </w:rPr>
      </w:pPr>
      <w:r w:rsidRPr="00F84A5E">
        <w:rPr>
          <w:rFonts w:ascii="メイリオ" w:eastAsia="メイリオ" w:hAnsi="メイリオ" w:hint="eastAsia"/>
          <w:sz w:val="24"/>
        </w:rPr>
        <w:t>○高等部における進路指導関係の主な行事としては、職場見学、職業ガイダンス、インターンシップ、産業現場等における実習、進路相談会があります。下表は高等部３年間のそれら行事の流れです。それぞれの行事の概要については別表２～</w:t>
      </w:r>
      <w:r w:rsidR="00AA4BCB">
        <w:rPr>
          <w:rFonts w:ascii="メイリオ" w:eastAsia="メイリオ" w:hAnsi="メイリオ" w:hint="eastAsia"/>
          <w:sz w:val="24"/>
        </w:rPr>
        <w:t>６</w:t>
      </w:r>
      <w:r w:rsidRPr="00F84A5E">
        <w:rPr>
          <w:rFonts w:ascii="メイリオ" w:eastAsia="メイリオ" w:hAnsi="メイリオ" w:hint="eastAsia"/>
          <w:sz w:val="24"/>
        </w:rPr>
        <w:t>を御覧ください。</w:t>
      </w:r>
      <w:r w:rsidR="00CF7C44" w:rsidRPr="00F84A5E">
        <w:rPr>
          <w:rFonts w:ascii="メイリオ" w:eastAsia="メイリオ" w:hAnsi="メイリオ" w:hint="eastAsia"/>
          <w:sz w:val="24"/>
        </w:rPr>
        <w:t>また、これ以外にも作業学習や専門教科</w:t>
      </w:r>
      <w:r w:rsidR="000D5783" w:rsidRPr="00F84A5E">
        <w:rPr>
          <w:rFonts w:ascii="メイリオ" w:eastAsia="メイリオ" w:hAnsi="メイリオ" w:hint="eastAsia"/>
          <w:sz w:val="24"/>
        </w:rPr>
        <w:t>等の</w:t>
      </w:r>
      <w:r w:rsidR="00CF7C44" w:rsidRPr="00F84A5E">
        <w:rPr>
          <w:rFonts w:ascii="メイリオ" w:eastAsia="メイリオ" w:hAnsi="メイリオ" w:hint="eastAsia"/>
          <w:sz w:val="24"/>
        </w:rPr>
        <w:t>職業教育により</w:t>
      </w:r>
      <w:r w:rsidR="000D5783" w:rsidRPr="00F84A5E">
        <w:rPr>
          <w:rFonts w:ascii="メイリオ" w:eastAsia="メイリオ" w:hAnsi="メイリオ" w:hint="eastAsia"/>
          <w:sz w:val="24"/>
        </w:rPr>
        <w:t>、将来自立し社会参加するための学習をしています。</w:t>
      </w:r>
    </w:p>
    <w:p w14:paraId="69378055" w14:textId="77777777" w:rsidR="00693447" w:rsidRPr="00F84A5E" w:rsidRDefault="00693447" w:rsidP="00F84A5E">
      <w:pPr>
        <w:snapToGrid w:val="0"/>
        <w:spacing w:line="209" w:lineRule="auto"/>
        <w:ind w:left="720" w:hangingChars="300" w:hanging="720"/>
        <w:rPr>
          <w:rFonts w:ascii="メイリオ" w:eastAsia="メイリオ" w:hAnsi="メイリオ"/>
          <w:sz w:val="24"/>
        </w:rPr>
      </w:pPr>
    </w:p>
    <w:p w14:paraId="11432256" w14:textId="77777777" w:rsidR="00FD4D63" w:rsidRPr="00F84A5E" w:rsidRDefault="00FD4D63" w:rsidP="00F84A5E">
      <w:pPr>
        <w:snapToGrid w:val="0"/>
        <w:spacing w:line="209" w:lineRule="auto"/>
        <w:ind w:leftChars="200" w:left="660" w:hangingChars="100" w:hanging="240"/>
        <w:jc w:val="center"/>
        <w:rPr>
          <w:rFonts w:ascii="メイリオ" w:eastAsia="メイリオ" w:hAnsi="メイリオ"/>
          <w:sz w:val="24"/>
        </w:rPr>
      </w:pPr>
      <w:r w:rsidRPr="00F84A5E">
        <w:rPr>
          <w:rFonts w:ascii="メイリオ" w:eastAsia="メイリオ" w:hAnsi="メイリオ" w:hint="eastAsia"/>
          <w:sz w:val="24"/>
        </w:rPr>
        <w:t>進路指導関係行事の流れ</w:t>
      </w:r>
    </w:p>
    <w:tbl>
      <w:tblPr>
        <w:tblW w:w="8610" w:type="dxa"/>
        <w:tblInd w:w="729" w:type="dxa"/>
        <w:tblCellMar>
          <w:left w:w="99" w:type="dxa"/>
          <w:right w:w="99" w:type="dxa"/>
        </w:tblCellMar>
        <w:tblLook w:val="0000" w:firstRow="0" w:lastRow="0" w:firstColumn="0" w:lastColumn="0" w:noHBand="0" w:noVBand="0"/>
      </w:tblPr>
      <w:tblGrid>
        <w:gridCol w:w="832"/>
        <w:gridCol w:w="2633"/>
        <w:gridCol w:w="2625"/>
        <w:gridCol w:w="2520"/>
      </w:tblGrid>
      <w:tr w:rsidR="00FD4D63" w:rsidRPr="00F84A5E" w14:paraId="1C21A000" w14:textId="77777777" w:rsidTr="00DD0121">
        <w:trPr>
          <w:trHeight w:val="57"/>
        </w:trPr>
        <w:tc>
          <w:tcPr>
            <w:tcW w:w="832" w:type="dxa"/>
            <w:tcBorders>
              <w:top w:val="nil"/>
              <w:left w:val="nil"/>
              <w:bottom w:val="single" w:sz="4" w:space="0" w:color="auto"/>
              <w:right w:val="single" w:sz="6" w:space="0" w:color="auto"/>
            </w:tcBorders>
            <w:shd w:val="clear" w:color="auto" w:fill="auto"/>
            <w:noWrap/>
            <w:vAlign w:val="center"/>
          </w:tcPr>
          <w:p w14:paraId="5788EE78" w14:textId="77777777" w:rsidR="00FD4D63" w:rsidRPr="00F84A5E" w:rsidRDefault="00FD4D63" w:rsidP="00F84A5E">
            <w:pPr>
              <w:widowControl/>
              <w:snapToGrid w:val="0"/>
              <w:spacing w:line="209" w:lineRule="auto"/>
              <w:jc w:val="left"/>
              <w:rPr>
                <w:rFonts w:ascii="メイリオ" w:eastAsia="メイリオ" w:hAnsi="メイリオ" w:cs="ＭＳ Ｐゴシック"/>
                <w:kern w:val="0"/>
                <w:sz w:val="22"/>
                <w:szCs w:val="22"/>
              </w:rPr>
            </w:pPr>
            <w:r w:rsidRPr="00F84A5E">
              <w:rPr>
                <w:rFonts w:ascii="メイリオ" w:eastAsia="メイリオ" w:hAnsi="メイリオ" w:cs="ＭＳ Ｐゴシック" w:hint="eastAsia"/>
                <w:kern w:val="0"/>
                <w:sz w:val="22"/>
                <w:szCs w:val="22"/>
              </w:rPr>
              <w:t xml:space="preserve">　</w:t>
            </w:r>
          </w:p>
        </w:tc>
        <w:tc>
          <w:tcPr>
            <w:tcW w:w="2633" w:type="dxa"/>
            <w:tcBorders>
              <w:top w:val="single" w:sz="6" w:space="0" w:color="auto"/>
              <w:left w:val="single" w:sz="6" w:space="0" w:color="auto"/>
              <w:bottom w:val="single" w:sz="4" w:space="0" w:color="auto"/>
              <w:right w:val="double" w:sz="6" w:space="0" w:color="auto"/>
            </w:tcBorders>
            <w:shd w:val="clear" w:color="auto" w:fill="auto"/>
            <w:noWrap/>
            <w:vAlign w:val="center"/>
          </w:tcPr>
          <w:p w14:paraId="3B315865" w14:textId="77777777" w:rsidR="00FD4D63" w:rsidRPr="00F84A5E" w:rsidRDefault="00FD4D63" w:rsidP="00F84A5E">
            <w:pPr>
              <w:widowControl/>
              <w:snapToGrid w:val="0"/>
              <w:spacing w:line="209" w:lineRule="auto"/>
              <w:jc w:val="center"/>
              <w:rPr>
                <w:rFonts w:ascii="メイリオ" w:eastAsia="メイリオ" w:hAnsi="メイリオ" w:cs="ＭＳ Ｐゴシック"/>
                <w:kern w:val="0"/>
                <w:sz w:val="22"/>
                <w:szCs w:val="22"/>
              </w:rPr>
            </w:pPr>
            <w:r w:rsidRPr="00F84A5E">
              <w:rPr>
                <w:rFonts w:ascii="メイリオ" w:eastAsia="メイリオ" w:hAnsi="メイリオ" w:cs="ＭＳ Ｐゴシック" w:hint="eastAsia"/>
                <w:kern w:val="0"/>
                <w:sz w:val="22"/>
                <w:szCs w:val="22"/>
              </w:rPr>
              <w:t>１年生</w:t>
            </w:r>
          </w:p>
        </w:tc>
        <w:tc>
          <w:tcPr>
            <w:tcW w:w="2625" w:type="dxa"/>
            <w:tcBorders>
              <w:top w:val="single" w:sz="6" w:space="0" w:color="auto"/>
              <w:left w:val="nil"/>
              <w:bottom w:val="single" w:sz="4" w:space="0" w:color="auto"/>
              <w:right w:val="double" w:sz="6" w:space="0" w:color="auto"/>
            </w:tcBorders>
            <w:shd w:val="clear" w:color="auto" w:fill="auto"/>
            <w:noWrap/>
            <w:vAlign w:val="center"/>
          </w:tcPr>
          <w:p w14:paraId="6F18FC9F" w14:textId="77777777" w:rsidR="00FD4D63" w:rsidRPr="00F84A5E" w:rsidRDefault="00FD4D63" w:rsidP="00F84A5E">
            <w:pPr>
              <w:widowControl/>
              <w:snapToGrid w:val="0"/>
              <w:spacing w:line="209" w:lineRule="auto"/>
              <w:jc w:val="center"/>
              <w:rPr>
                <w:rFonts w:ascii="メイリオ" w:eastAsia="メイリオ" w:hAnsi="メイリオ" w:cs="ＭＳ Ｐゴシック"/>
                <w:kern w:val="0"/>
                <w:sz w:val="22"/>
                <w:szCs w:val="22"/>
              </w:rPr>
            </w:pPr>
            <w:r w:rsidRPr="00F84A5E">
              <w:rPr>
                <w:rFonts w:ascii="メイリオ" w:eastAsia="メイリオ" w:hAnsi="メイリオ" w:cs="ＭＳ Ｐゴシック" w:hint="eastAsia"/>
                <w:kern w:val="0"/>
                <w:sz w:val="22"/>
                <w:szCs w:val="22"/>
              </w:rPr>
              <w:t>２年生</w:t>
            </w:r>
          </w:p>
        </w:tc>
        <w:tc>
          <w:tcPr>
            <w:tcW w:w="2520" w:type="dxa"/>
            <w:tcBorders>
              <w:top w:val="single" w:sz="6" w:space="0" w:color="auto"/>
              <w:left w:val="nil"/>
              <w:bottom w:val="single" w:sz="4" w:space="0" w:color="auto"/>
              <w:right w:val="single" w:sz="6" w:space="0" w:color="auto"/>
            </w:tcBorders>
            <w:shd w:val="clear" w:color="auto" w:fill="auto"/>
            <w:noWrap/>
            <w:vAlign w:val="center"/>
          </w:tcPr>
          <w:p w14:paraId="2CA0491D" w14:textId="77777777" w:rsidR="00FD4D63" w:rsidRPr="00F84A5E" w:rsidRDefault="00FD4D63" w:rsidP="00F84A5E">
            <w:pPr>
              <w:widowControl/>
              <w:snapToGrid w:val="0"/>
              <w:spacing w:line="209" w:lineRule="auto"/>
              <w:jc w:val="center"/>
              <w:rPr>
                <w:rFonts w:ascii="メイリオ" w:eastAsia="メイリオ" w:hAnsi="メイリオ" w:cs="ＭＳ Ｐゴシック"/>
                <w:kern w:val="0"/>
                <w:sz w:val="22"/>
                <w:szCs w:val="22"/>
              </w:rPr>
            </w:pPr>
            <w:r w:rsidRPr="00F84A5E">
              <w:rPr>
                <w:rFonts w:ascii="メイリオ" w:eastAsia="メイリオ" w:hAnsi="メイリオ" w:cs="ＭＳ Ｐゴシック" w:hint="eastAsia"/>
                <w:kern w:val="0"/>
                <w:sz w:val="22"/>
                <w:szCs w:val="22"/>
              </w:rPr>
              <w:t>３年生</w:t>
            </w:r>
          </w:p>
        </w:tc>
      </w:tr>
      <w:tr w:rsidR="00FD4D63" w:rsidRPr="00F84A5E" w14:paraId="71DBAE11" w14:textId="77777777" w:rsidTr="00F84A5E">
        <w:trPr>
          <w:trHeight w:val="571"/>
        </w:trPr>
        <w:tc>
          <w:tcPr>
            <w:tcW w:w="832" w:type="dxa"/>
            <w:vMerge w:val="restart"/>
            <w:tcBorders>
              <w:top w:val="single" w:sz="4" w:space="0" w:color="auto"/>
              <w:left w:val="single" w:sz="4" w:space="0" w:color="auto"/>
              <w:bottom w:val="nil"/>
              <w:right w:val="single" w:sz="6" w:space="0" w:color="auto"/>
            </w:tcBorders>
            <w:vAlign w:val="center"/>
          </w:tcPr>
          <w:p w14:paraId="5103D7E5" w14:textId="77777777" w:rsidR="00FD4D63" w:rsidRPr="00F84A5E" w:rsidRDefault="00FD4D63" w:rsidP="00F84A5E">
            <w:pPr>
              <w:widowControl/>
              <w:snapToGrid w:val="0"/>
              <w:spacing w:line="209" w:lineRule="auto"/>
              <w:jc w:val="center"/>
              <w:rPr>
                <w:rFonts w:ascii="メイリオ" w:eastAsia="メイリオ" w:hAnsi="メイリオ" w:cs="ＭＳ Ｐゴシック"/>
                <w:kern w:val="0"/>
                <w:sz w:val="20"/>
                <w:szCs w:val="20"/>
              </w:rPr>
            </w:pPr>
            <w:r w:rsidRPr="00F84A5E">
              <w:rPr>
                <w:rFonts w:ascii="メイリオ" w:eastAsia="メイリオ" w:hAnsi="メイリオ" w:cs="ＭＳ Ｐゴシック" w:hint="eastAsia"/>
                <w:kern w:val="0"/>
                <w:sz w:val="20"/>
                <w:szCs w:val="20"/>
              </w:rPr>
              <w:t>１学期</w:t>
            </w:r>
          </w:p>
        </w:tc>
        <w:tc>
          <w:tcPr>
            <w:tcW w:w="2633" w:type="dxa"/>
            <w:tcBorders>
              <w:top w:val="single" w:sz="4" w:space="0" w:color="auto"/>
              <w:left w:val="single" w:sz="6" w:space="0" w:color="auto"/>
              <w:bottom w:val="dashed" w:sz="4" w:space="0" w:color="auto"/>
              <w:right w:val="double" w:sz="6" w:space="0" w:color="auto"/>
            </w:tcBorders>
            <w:vAlign w:val="center"/>
          </w:tcPr>
          <w:p w14:paraId="1B7E595D" w14:textId="77777777" w:rsidR="00FD4D63" w:rsidRPr="00F84A5E" w:rsidRDefault="00FD4D63" w:rsidP="00F84A5E">
            <w:pPr>
              <w:widowControl/>
              <w:snapToGrid w:val="0"/>
              <w:spacing w:line="209" w:lineRule="auto"/>
              <w:jc w:val="left"/>
              <w:rPr>
                <w:rFonts w:ascii="メイリオ" w:eastAsia="メイリオ" w:hAnsi="メイリオ" w:cs="ＭＳ Ｐゴシック"/>
                <w:kern w:val="0"/>
                <w:sz w:val="20"/>
                <w:szCs w:val="20"/>
              </w:rPr>
            </w:pPr>
          </w:p>
        </w:tc>
        <w:tc>
          <w:tcPr>
            <w:tcW w:w="2625" w:type="dxa"/>
            <w:tcBorders>
              <w:top w:val="single" w:sz="4" w:space="0" w:color="auto"/>
              <w:left w:val="nil"/>
              <w:bottom w:val="dashed" w:sz="4" w:space="0" w:color="auto"/>
              <w:right w:val="double" w:sz="6" w:space="0" w:color="auto"/>
            </w:tcBorders>
            <w:shd w:val="clear" w:color="auto" w:fill="FFFFFF" w:themeFill="background1"/>
            <w:noWrap/>
            <w:vAlign w:val="center"/>
          </w:tcPr>
          <w:p w14:paraId="59371136" w14:textId="77777777" w:rsidR="00FD4D63" w:rsidRPr="00F84A5E" w:rsidRDefault="00A36202" w:rsidP="00F84A5E">
            <w:pPr>
              <w:widowControl/>
              <w:snapToGrid w:val="0"/>
              <w:spacing w:line="209" w:lineRule="auto"/>
              <w:jc w:val="center"/>
              <w:rPr>
                <w:rFonts w:ascii="メイリオ" w:eastAsia="メイリオ" w:hAnsi="メイリオ" w:cs="ＭＳ Ｐゴシック"/>
                <w:w w:val="90"/>
                <w:kern w:val="0"/>
                <w:sz w:val="20"/>
                <w:szCs w:val="20"/>
              </w:rPr>
            </w:pPr>
            <w:r w:rsidRPr="00F84A5E">
              <w:rPr>
                <w:rFonts w:ascii="メイリオ" w:eastAsia="メイリオ" w:hAnsi="メイリオ" w:cs="ＭＳ Ｐゴシック" w:hint="eastAsia"/>
                <w:bCs/>
                <w:kern w:val="0"/>
                <w:sz w:val="20"/>
                <w:szCs w:val="20"/>
              </w:rPr>
              <w:t>職場見学（5</w:t>
            </w:r>
            <w:r w:rsidR="00FD4D63" w:rsidRPr="00F84A5E">
              <w:rPr>
                <w:rFonts w:ascii="メイリオ" w:eastAsia="メイリオ" w:hAnsi="メイリオ" w:cs="ＭＳ Ｐゴシック" w:hint="eastAsia"/>
                <w:bCs/>
                <w:kern w:val="0"/>
                <w:sz w:val="20"/>
                <w:szCs w:val="20"/>
              </w:rPr>
              <w:t>月）</w:t>
            </w:r>
          </w:p>
        </w:tc>
        <w:tc>
          <w:tcPr>
            <w:tcW w:w="2520" w:type="dxa"/>
            <w:tcBorders>
              <w:top w:val="single" w:sz="4" w:space="0" w:color="auto"/>
              <w:left w:val="nil"/>
              <w:bottom w:val="dashed" w:sz="4" w:space="0" w:color="auto"/>
              <w:right w:val="single" w:sz="4" w:space="0" w:color="auto"/>
            </w:tcBorders>
            <w:shd w:val="clear" w:color="auto" w:fill="auto"/>
            <w:noWrap/>
            <w:vAlign w:val="center"/>
          </w:tcPr>
          <w:p w14:paraId="309C28F3" w14:textId="77777777" w:rsidR="00FD4D63" w:rsidRPr="00F84A5E" w:rsidRDefault="00FD4D63" w:rsidP="00F84A5E">
            <w:pPr>
              <w:widowControl/>
              <w:snapToGrid w:val="0"/>
              <w:spacing w:line="209" w:lineRule="auto"/>
              <w:jc w:val="left"/>
              <w:rPr>
                <w:rFonts w:ascii="メイリオ" w:eastAsia="メイリオ" w:hAnsi="メイリオ" w:cs="ＭＳ Ｐゴシック"/>
                <w:kern w:val="0"/>
                <w:sz w:val="20"/>
                <w:szCs w:val="20"/>
              </w:rPr>
            </w:pPr>
            <w:r w:rsidRPr="00F84A5E">
              <w:rPr>
                <w:rFonts w:ascii="メイリオ" w:eastAsia="メイリオ" w:hAnsi="メイリオ" w:cs="ＭＳ Ｐゴシック" w:hint="eastAsia"/>
                <w:kern w:val="0"/>
                <w:sz w:val="20"/>
                <w:szCs w:val="20"/>
              </w:rPr>
              <w:t xml:space="preserve">　</w:t>
            </w:r>
          </w:p>
        </w:tc>
      </w:tr>
      <w:tr w:rsidR="00F41327" w:rsidRPr="00F84A5E" w14:paraId="253F7780" w14:textId="77777777" w:rsidTr="00017622">
        <w:trPr>
          <w:trHeight w:val="907"/>
        </w:trPr>
        <w:tc>
          <w:tcPr>
            <w:tcW w:w="832" w:type="dxa"/>
            <w:vMerge/>
            <w:tcBorders>
              <w:top w:val="nil"/>
              <w:left w:val="single" w:sz="4" w:space="0" w:color="auto"/>
              <w:bottom w:val="nil"/>
              <w:right w:val="single" w:sz="6" w:space="0" w:color="auto"/>
            </w:tcBorders>
            <w:vAlign w:val="center"/>
          </w:tcPr>
          <w:p w14:paraId="13B1C06F" w14:textId="77777777" w:rsidR="00F41327" w:rsidRPr="00F84A5E" w:rsidRDefault="00F41327" w:rsidP="00F84A5E">
            <w:pPr>
              <w:widowControl/>
              <w:snapToGrid w:val="0"/>
              <w:spacing w:line="209" w:lineRule="auto"/>
              <w:jc w:val="center"/>
              <w:rPr>
                <w:rFonts w:ascii="メイリオ" w:eastAsia="メイリオ" w:hAnsi="メイリオ" w:cs="ＭＳ Ｐゴシック"/>
                <w:kern w:val="0"/>
                <w:sz w:val="20"/>
                <w:szCs w:val="20"/>
              </w:rPr>
            </w:pPr>
          </w:p>
        </w:tc>
        <w:tc>
          <w:tcPr>
            <w:tcW w:w="2633" w:type="dxa"/>
            <w:tcBorders>
              <w:top w:val="dashed" w:sz="4" w:space="0" w:color="auto"/>
              <w:left w:val="single" w:sz="6" w:space="0" w:color="auto"/>
              <w:bottom w:val="dashed" w:sz="4" w:space="0" w:color="auto"/>
              <w:right w:val="double" w:sz="6" w:space="0" w:color="auto"/>
            </w:tcBorders>
            <w:shd w:val="clear" w:color="auto" w:fill="auto"/>
            <w:noWrap/>
            <w:vAlign w:val="center"/>
          </w:tcPr>
          <w:p w14:paraId="25301859" w14:textId="77777777" w:rsidR="00F41327" w:rsidRPr="00F84A5E" w:rsidRDefault="00F41327" w:rsidP="00F84A5E">
            <w:pPr>
              <w:widowControl/>
              <w:snapToGrid w:val="0"/>
              <w:spacing w:line="209" w:lineRule="auto"/>
              <w:jc w:val="center"/>
              <w:rPr>
                <w:rFonts w:ascii="メイリオ" w:eastAsia="メイリオ" w:hAnsi="メイリオ" w:cs="ＭＳ Ｐゴシック"/>
                <w:bCs/>
                <w:kern w:val="0"/>
                <w:sz w:val="20"/>
                <w:szCs w:val="20"/>
              </w:rPr>
            </w:pPr>
            <w:r w:rsidRPr="00F84A5E">
              <w:rPr>
                <w:rFonts w:ascii="メイリオ" w:eastAsia="メイリオ" w:hAnsi="メイリオ" w:cs="ＭＳ Ｐゴシック" w:hint="eastAsia"/>
                <w:bCs/>
                <w:kern w:val="0"/>
                <w:sz w:val="20"/>
                <w:szCs w:val="20"/>
              </w:rPr>
              <w:t>校内実習(</w:t>
            </w:r>
            <w:r w:rsidR="00A36202" w:rsidRPr="00F84A5E">
              <w:rPr>
                <w:rFonts w:ascii="メイリオ" w:eastAsia="メイリオ" w:hAnsi="メイリオ" w:cs="ＭＳ Ｐゴシック" w:hint="eastAsia"/>
                <w:bCs/>
                <w:kern w:val="0"/>
                <w:sz w:val="20"/>
                <w:szCs w:val="20"/>
              </w:rPr>
              <w:t>6</w:t>
            </w:r>
            <w:r w:rsidRPr="00F84A5E">
              <w:rPr>
                <w:rFonts w:ascii="メイリオ" w:eastAsia="メイリオ" w:hAnsi="メイリオ" w:cs="ＭＳ Ｐゴシック" w:hint="eastAsia"/>
                <w:bCs/>
                <w:kern w:val="0"/>
                <w:sz w:val="20"/>
                <w:szCs w:val="20"/>
              </w:rPr>
              <w:t>月)</w:t>
            </w:r>
          </w:p>
        </w:tc>
        <w:tc>
          <w:tcPr>
            <w:tcW w:w="2625" w:type="dxa"/>
            <w:tcBorders>
              <w:top w:val="dashed" w:sz="4" w:space="0" w:color="auto"/>
              <w:left w:val="nil"/>
              <w:bottom w:val="dashed" w:sz="4" w:space="0" w:color="auto"/>
              <w:right w:val="double" w:sz="6" w:space="0" w:color="auto"/>
            </w:tcBorders>
            <w:shd w:val="clear" w:color="auto" w:fill="auto"/>
            <w:noWrap/>
            <w:vAlign w:val="center"/>
          </w:tcPr>
          <w:p w14:paraId="4122E6BF" w14:textId="77777777" w:rsidR="00F41327" w:rsidRPr="00F84A5E" w:rsidRDefault="00F41327" w:rsidP="00F84A5E">
            <w:pPr>
              <w:widowControl/>
              <w:snapToGrid w:val="0"/>
              <w:spacing w:line="209" w:lineRule="auto"/>
              <w:jc w:val="center"/>
              <w:rPr>
                <w:rFonts w:ascii="メイリオ" w:eastAsia="メイリオ" w:hAnsi="メイリオ" w:cs="ＭＳ Ｐゴシック"/>
                <w:bCs/>
                <w:kern w:val="0"/>
                <w:sz w:val="20"/>
                <w:szCs w:val="20"/>
              </w:rPr>
            </w:pPr>
            <w:r w:rsidRPr="00F84A5E">
              <w:rPr>
                <w:rFonts w:ascii="メイリオ" w:eastAsia="メイリオ" w:hAnsi="メイリオ" w:cs="ＭＳ Ｐゴシック" w:hint="eastAsia"/>
                <w:bCs/>
                <w:kern w:val="0"/>
                <w:sz w:val="20"/>
                <w:szCs w:val="20"/>
              </w:rPr>
              <w:t>校内実習（</w:t>
            </w:r>
            <w:r w:rsidR="00A36202" w:rsidRPr="00F84A5E">
              <w:rPr>
                <w:rFonts w:ascii="メイリオ" w:eastAsia="メイリオ" w:hAnsi="メイリオ" w:cs="ＭＳ Ｐゴシック" w:hint="eastAsia"/>
                <w:bCs/>
                <w:kern w:val="0"/>
                <w:sz w:val="20"/>
                <w:szCs w:val="20"/>
              </w:rPr>
              <w:t>6</w:t>
            </w:r>
            <w:r w:rsidRPr="00F84A5E">
              <w:rPr>
                <w:rFonts w:ascii="メイリオ" w:eastAsia="メイリオ" w:hAnsi="メイリオ" w:cs="ＭＳ Ｐゴシック" w:hint="eastAsia"/>
                <w:bCs/>
                <w:kern w:val="0"/>
                <w:sz w:val="20"/>
                <w:szCs w:val="20"/>
              </w:rPr>
              <w:t>月）</w:t>
            </w:r>
          </w:p>
        </w:tc>
        <w:tc>
          <w:tcPr>
            <w:tcW w:w="2520" w:type="dxa"/>
            <w:tcBorders>
              <w:top w:val="dashed" w:sz="4" w:space="0" w:color="auto"/>
              <w:left w:val="nil"/>
              <w:bottom w:val="dashed" w:sz="4" w:space="0" w:color="auto"/>
              <w:right w:val="single" w:sz="4" w:space="0" w:color="auto"/>
            </w:tcBorders>
            <w:shd w:val="clear" w:color="auto" w:fill="auto"/>
            <w:vAlign w:val="center"/>
          </w:tcPr>
          <w:p w14:paraId="72FB141C" w14:textId="77777777" w:rsidR="00F41327" w:rsidRPr="00F84A5E" w:rsidRDefault="00F41327" w:rsidP="00F84A5E">
            <w:pPr>
              <w:widowControl/>
              <w:snapToGrid w:val="0"/>
              <w:spacing w:line="209" w:lineRule="auto"/>
              <w:jc w:val="center"/>
              <w:rPr>
                <w:rFonts w:ascii="メイリオ" w:eastAsia="メイリオ" w:hAnsi="メイリオ" w:cs="ＭＳ Ｐゴシック"/>
                <w:bCs/>
                <w:kern w:val="0"/>
                <w:sz w:val="20"/>
                <w:szCs w:val="20"/>
              </w:rPr>
            </w:pPr>
            <w:r w:rsidRPr="00F84A5E">
              <w:rPr>
                <w:rFonts w:ascii="メイリオ" w:eastAsia="メイリオ" w:hAnsi="メイリオ" w:cs="ＭＳ Ｐゴシック" w:hint="eastAsia"/>
                <w:bCs/>
                <w:kern w:val="0"/>
                <w:sz w:val="20"/>
                <w:szCs w:val="20"/>
              </w:rPr>
              <w:t>産業現場等における実習</w:t>
            </w:r>
            <w:r w:rsidRPr="00F84A5E">
              <w:rPr>
                <w:rFonts w:ascii="メイリオ" w:eastAsia="メイリオ" w:hAnsi="メイリオ" w:cs="ＭＳ Ｐゴシック" w:hint="eastAsia"/>
                <w:bCs/>
                <w:kern w:val="0"/>
                <w:sz w:val="20"/>
                <w:szCs w:val="20"/>
              </w:rPr>
              <w:br/>
              <w:t>（</w:t>
            </w:r>
            <w:r w:rsidR="00A36202" w:rsidRPr="00F84A5E">
              <w:rPr>
                <w:rFonts w:ascii="メイリオ" w:eastAsia="メイリオ" w:hAnsi="メイリオ" w:cs="ＭＳ Ｐゴシック" w:hint="eastAsia"/>
                <w:bCs/>
                <w:kern w:val="0"/>
                <w:sz w:val="20"/>
                <w:szCs w:val="20"/>
              </w:rPr>
              <w:t>6</w:t>
            </w:r>
            <w:r w:rsidRPr="00F84A5E">
              <w:rPr>
                <w:rFonts w:ascii="メイリオ" w:eastAsia="メイリオ" w:hAnsi="メイリオ" w:cs="ＭＳ Ｐゴシック" w:hint="eastAsia"/>
                <w:bCs/>
                <w:kern w:val="0"/>
                <w:sz w:val="20"/>
                <w:szCs w:val="20"/>
              </w:rPr>
              <w:t>～</w:t>
            </w:r>
            <w:r w:rsidR="00A36202" w:rsidRPr="00F84A5E">
              <w:rPr>
                <w:rFonts w:ascii="メイリオ" w:eastAsia="メイリオ" w:hAnsi="メイリオ" w:cs="ＭＳ Ｐゴシック" w:hint="eastAsia"/>
                <w:bCs/>
                <w:kern w:val="0"/>
                <w:sz w:val="20"/>
                <w:szCs w:val="20"/>
              </w:rPr>
              <w:t>7</w:t>
            </w:r>
            <w:r w:rsidRPr="00F84A5E">
              <w:rPr>
                <w:rFonts w:ascii="メイリオ" w:eastAsia="メイリオ" w:hAnsi="メイリオ" w:cs="ＭＳ Ｐゴシック" w:hint="eastAsia"/>
                <w:bCs/>
                <w:kern w:val="0"/>
                <w:sz w:val="20"/>
                <w:szCs w:val="20"/>
              </w:rPr>
              <w:t>月）</w:t>
            </w:r>
          </w:p>
        </w:tc>
      </w:tr>
      <w:tr w:rsidR="00BF639C" w:rsidRPr="00F84A5E" w14:paraId="148AA638" w14:textId="77777777" w:rsidTr="00F84A5E">
        <w:trPr>
          <w:trHeight w:val="620"/>
        </w:trPr>
        <w:tc>
          <w:tcPr>
            <w:tcW w:w="832" w:type="dxa"/>
            <w:vMerge/>
            <w:tcBorders>
              <w:top w:val="nil"/>
              <w:left w:val="single" w:sz="4" w:space="0" w:color="auto"/>
              <w:bottom w:val="single" w:sz="4" w:space="0" w:color="auto"/>
              <w:right w:val="single" w:sz="6" w:space="0" w:color="auto"/>
            </w:tcBorders>
            <w:vAlign w:val="center"/>
          </w:tcPr>
          <w:p w14:paraId="0ED830C3" w14:textId="77777777" w:rsidR="00BF639C" w:rsidRPr="00F84A5E" w:rsidRDefault="00BF639C" w:rsidP="00F84A5E">
            <w:pPr>
              <w:widowControl/>
              <w:snapToGrid w:val="0"/>
              <w:spacing w:line="209" w:lineRule="auto"/>
              <w:jc w:val="center"/>
              <w:rPr>
                <w:rFonts w:ascii="メイリオ" w:eastAsia="メイリオ" w:hAnsi="メイリオ" w:cs="ＭＳ Ｐゴシック"/>
                <w:kern w:val="0"/>
                <w:sz w:val="20"/>
                <w:szCs w:val="20"/>
              </w:rPr>
            </w:pPr>
          </w:p>
        </w:tc>
        <w:tc>
          <w:tcPr>
            <w:tcW w:w="2633" w:type="dxa"/>
            <w:tcBorders>
              <w:top w:val="dashed" w:sz="4" w:space="0" w:color="auto"/>
              <w:left w:val="single" w:sz="6" w:space="0" w:color="auto"/>
              <w:bottom w:val="single" w:sz="4" w:space="0" w:color="auto"/>
              <w:right w:val="double" w:sz="6" w:space="0" w:color="auto"/>
            </w:tcBorders>
            <w:shd w:val="clear" w:color="auto" w:fill="auto"/>
            <w:noWrap/>
            <w:vAlign w:val="center"/>
          </w:tcPr>
          <w:p w14:paraId="16D3525A" w14:textId="77777777" w:rsidR="00BF639C" w:rsidRPr="00F84A5E" w:rsidRDefault="00BF639C" w:rsidP="00F84A5E">
            <w:pPr>
              <w:widowControl/>
              <w:snapToGrid w:val="0"/>
              <w:spacing w:line="209" w:lineRule="auto"/>
              <w:rPr>
                <w:rFonts w:ascii="メイリオ" w:eastAsia="メイリオ" w:hAnsi="メイリオ" w:cs="ＭＳ Ｐゴシック"/>
                <w:kern w:val="0"/>
                <w:sz w:val="24"/>
              </w:rPr>
            </w:pPr>
          </w:p>
        </w:tc>
        <w:tc>
          <w:tcPr>
            <w:tcW w:w="2625" w:type="dxa"/>
            <w:tcBorders>
              <w:top w:val="dashed" w:sz="4" w:space="0" w:color="auto"/>
              <w:left w:val="nil"/>
              <w:bottom w:val="single" w:sz="4" w:space="0" w:color="auto"/>
              <w:right w:val="double" w:sz="6" w:space="0" w:color="auto"/>
            </w:tcBorders>
            <w:shd w:val="clear" w:color="auto" w:fill="auto"/>
            <w:noWrap/>
            <w:vAlign w:val="center"/>
          </w:tcPr>
          <w:p w14:paraId="440B124C" w14:textId="01C20D34" w:rsidR="00BF639C" w:rsidRPr="00F84A5E" w:rsidRDefault="00DD0121" w:rsidP="00F84A5E">
            <w:pPr>
              <w:widowControl/>
              <w:snapToGrid w:val="0"/>
              <w:spacing w:line="209" w:lineRule="auto"/>
              <w:jc w:val="center"/>
              <w:rPr>
                <w:rFonts w:ascii="メイリオ" w:eastAsia="メイリオ" w:hAnsi="メイリオ" w:cs="ＭＳ Ｐゴシック"/>
                <w:kern w:val="0"/>
                <w:sz w:val="20"/>
                <w:szCs w:val="20"/>
              </w:rPr>
            </w:pPr>
            <w:r w:rsidRPr="00F84A5E">
              <w:rPr>
                <w:rFonts w:ascii="メイリオ" w:eastAsia="メイリオ" w:hAnsi="メイリオ" w:cs="ＭＳ Ｐゴシック" w:hint="eastAsia"/>
                <w:kern w:val="0"/>
                <w:sz w:val="20"/>
                <w:szCs w:val="20"/>
              </w:rPr>
              <w:t>職業ガイダンス（7月）</w:t>
            </w:r>
          </w:p>
        </w:tc>
        <w:tc>
          <w:tcPr>
            <w:tcW w:w="2520" w:type="dxa"/>
            <w:tcBorders>
              <w:top w:val="dashed" w:sz="4" w:space="0" w:color="auto"/>
              <w:left w:val="nil"/>
              <w:bottom w:val="single" w:sz="4" w:space="0" w:color="auto"/>
              <w:right w:val="single" w:sz="4" w:space="0" w:color="auto"/>
            </w:tcBorders>
            <w:shd w:val="clear" w:color="auto" w:fill="auto"/>
            <w:noWrap/>
            <w:vAlign w:val="center"/>
          </w:tcPr>
          <w:p w14:paraId="77C9D203" w14:textId="77777777" w:rsidR="00BF639C" w:rsidRPr="00F84A5E" w:rsidRDefault="00BF639C" w:rsidP="00F84A5E">
            <w:pPr>
              <w:widowControl/>
              <w:snapToGrid w:val="0"/>
              <w:spacing w:line="209" w:lineRule="auto"/>
              <w:jc w:val="left"/>
              <w:rPr>
                <w:rFonts w:ascii="メイリオ" w:eastAsia="メイリオ" w:hAnsi="メイリオ" w:cs="ＭＳ Ｐゴシック"/>
                <w:kern w:val="0"/>
                <w:sz w:val="20"/>
                <w:szCs w:val="20"/>
              </w:rPr>
            </w:pPr>
          </w:p>
        </w:tc>
      </w:tr>
      <w:tr w:rsidR="00BF639C" w:rsidRPr="00F84A5E" w14:paraId="64629F9F" w14:textId="77777777" w:rsidTr="00017622">
        <w:trPr>
          <w:trHeight w:val="454"/>
        </w:trPr>
        <w:tc>
          <w:tcPr>
            <w:tcW w:w="832" w:type="dxa"/>
            <w:tcBorders>
              <w:top w:val="single" w:sz="4" w:space="0" w:color="auto"/>
              <w:left w:val="single" w:sz="4" w:space="0" w:color="auto"/>
              <w:bottom w:val="single" w:sz="4" w:space="0" w:color="auto"/>
              <w:right w:val="single" w:sz="6" w:space="0" w:color="auto"/>
            </w:tcBorders>
            <w:vAlign w:val="center"/>
          </w:tcPr>
          <w:p w14:paraId="26175FD4" w14:textId="77777777" w:rsidR="00BF639C" w:rsidRPr="00F84A5E" w:rsidRDefault="008F1736" w:rsidP="00F84A5E">
            <w:pPr>
              <w:snapToGrid w:val="0"/>
              <w:spacing w:line="209" w:lineRule="auto"/>
              <w:jc w:val="center"/>
              <w:rPr>
                <w:rFonts w:ascii="メイリオ" w:eastAsia="メイリオ" w:hAnsi="メイリオ" w:cs="ＭＳ Ｐゴシック"/>
                <w:w w:val="66"/>
                <w:kern w:val="0"/>
                <w:sz w:val="20"/>
                <w:szCs w:val="20"/>
              </w:rPr>
            </w:pPr>
            <w:r w:rsidRPr="00F84A5E">
              <w:rPr>
                <w:rFonts w:ascii="メイリオ" w:eastAsia="メイリオ" w:hAnsi="メイリオ" w:cs="ＭＳ Ｐゴシック" w:hint="eastAsia"/>
                <w:w w:val="66"/>
                <w:kern w:val="0"/>
                <w:sz w:val="20"/>
                <w:szCs w:val="20"/>
              </w:rPr>
              <w:t>夏季休業</w:t>
            </w:r>
          </w:p>
        </w:tc>
        <w:tc>
          <w:tcPr>
            <w:tcW w:w="2633" w:type="dxa"/>
            <w:tcBorders>
              <w:top w:val="single" w:sz="4" w:space="0" w:color="auto"/>
              <w:left w:val="single" w:sz="6" w:space="0" w:color="auto"/>
              <w:bottom w:val="single" w:sz="4" w:space="0" w:color="auto"/>
              <w:right w:val="double" w:sz="6" w:space="0" w:color="auto"/>
            </w:tcBorders>
            <w:shd w:val="clear" w:color="auto" w:fill="auto"/>
            <w:vAlign w:val="center"/>
          </w:tcPr>
          <w:p w14:paraId="69C4054E" w14:textId="77777777" w:rsidR="00BF639C" w:rsidRPr="00F84A5E" w:rsidRDefault="00BF639C" w:rsidP="00F84A5E">
            <w:pPr>
              <w:widowControl/>
              <w:snapToGrid w:val="0"/>
              <w:spacing w:line="209" w:lineRule="auto"/>
              <w:jc w:val="left"/>
              <w:rPr>
                <w:rFonts w:ascii="メイリオ" w:eastAsia="メイリオ" w:hAnsi="メイリオ" w:cs="ＭＳ Ｐゴシック"/>
                <w:kern w:val="0"/>
                <w:sz w:val="24"/>
              </w:rPr>
            </w:pPr>
          </w:p>
        </w:tc>
        <w:tc>
          <w:tcPr>
            <w:tcW w:w="2625" w:type="dxa"/>
            <w:tcBorders>
              <w:top w:val="single" w:sz="4" w:space="0" w:color="auto"/>
              <w:left w:val="nil"/>
              <w:bottom w:val="single" w:sz="4" w:space="0" w:color="auto"/>
              <w:right w:val="double" w:sz="6" w:space="0" w:color="auto"/>
            </w:tcBorders>
            <w:shd w:val="clear" w:color="auto" w:fill="auto"/>
            <w:noWrap/>
            <w:vAlign w:val="center"/>
          </w:tcPr>
          <w:p w14:paraId="200C7182" w14:textId="0736C08B" w:rsidR="00BF639C" w:rsidRPr="00F84A5E" w:rsidRDefault="00BF639C" w:rsidP="00F84A5E">
            <w:pPr>
              <w:widowControl/>
              <w:snapToGrid w:val="0"/>
              <w:spacing w:line="209" w:lineRule="auto"/>
              <w:jc w:val="center"/>
              <w:rPr>
                <w:rFonts w:ascii="メイリオ" w:eastAsia="メイリオ" w:hAnsi="メイリオ" w:cs="ＭＳ Ｐゴシック"/>
                <w:bCs/>
                <w:kern w:val="0"/>
                <w:sz w:val="20"/>
                <w:szCs w:val="20"/>
              </w:rPr>
            </w:pP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186B387C" w14:textId="77777777" w:rsidR="00BF639C" w:rsidRPr="00F84A5E" w:rsidRDefault="00A36202" w:rsidP="00F84A5E">
            <w:pPr>
              <w:widowControl/>
              <w:snapToGrid w:val="0"/>
              <w:spacing w:line="209" w:lineRule="auto"/>
              <w:jc w:val="center"/>
              <w:rPr>
                <w:rFonts w:ascii="メイリオ" w:eastAsia="メイリオ" w:hAnsi="メイリオ" w:cs="ＭＳ Ｐゴシック"/>
                <w:bCs/>
                <w:kern w:val="0"/>
                <w:sz w:val="20"/>
                <w:szCs w:val="20"/>
              </w:rPr>
            </w:pPr>
            <w:r w:rsidRPr="00F84A5E">
              <w:rPr>
                <w:rFonts w:ascii="メイリオ" w:eastAsia="メイリオ" w:hAnsi="メイリオ" w:cs="ＭＳ Ｐゴシック" w:hint="eastAsia"/>
                <w:bCs/>
                <w:kern w:val="0"/>
                <w:sz w:val="20"/>
                <w:szCs w:val="20"/>
              </w:rPr>
              <w:t>進路相談会（7</w:t>
            </w:r>
            <w:r w:rsidR="00BF639C" w:rsidRPr="00F84A5E">
              <w:rPr>
                <w:rFonts w:ascii="メイリオ" w:eastAsia="メイリオ" w:hAnsi="メイリオ" w:cs="ＭＳ Ｐゴシック" w:hint="eastAsia"/>
                <w:bCs/>
                <w:kern w:val="0"/>
                <w:sz w:val="20"/>
                <w:szCs w:val="20"/>
              </w:rPr>
              <w:t>月）</w:t>
            </w:r>
          </w:p>
        </w:tc>
      </w:tr>
      <w:tr w:rsidR="00DD0121" w:rsidRPr="00F84A5E" w14:paraId="76D5D62E" w14:textId="77777777" w:rsidTr="00F84A5E">
        <w:trPr>
          <w:trHeight w:val="947"/>
        </w:trPr>
        <w:tc>
          <w:tcPr>
            <w:tcW w:w="832" w:type="dxa"/>
            <w:tcBorders>
              <w:top w:val="single" w:sz="4" w:space="0" w:color="auto"/>
              <w:left w:val="single" w:sz="4" w:space="0" w:color="auto"/>
              <w:right w:val="single" w:sz="6" w:space="0" w:color="auto"/>
            </w:tcBorders>
            <w:shd w:val="clear" w:color="auto" w:fill="auto"/>
            <w:noWrap/>
            <w:vAlign w:val="center"/>
          </w:tcPr>
          <w:p w14:paraId="369287E8" w14:textId="77777777" w:rsidR="00DD0121" w:rsidRPr="00F84A5E" w:rsidRDefault="00DD0121" w:rsidP="00F84A5E">
            <w:pPr>
              <w:widowControl/>
              <w:snapToGrid w:val="0"/>
              <w:spacing w:line="209" w:lineRule="auto"/>
              <w:jc w:val="center"/>
              <w:rPr>
                <w:rFonts w:ascii="メイリオ" w:eastAsia="メイリオ" w:hAnsi="メイリオ" w:cs="ＭＳ Ｐゴシック"/>
                <w:kern w:val="0"/>
                <w:sz w:val="20"/>
                <w:szCs w:val="20"/>
              </w:rPr>
            </w:pPr>
            <w:r w:rsidRPr="00F84A5E">
              <w:rPr>
                <w:rFonts w:ascii="メイリオ" w:eastAsia="メイリオ" w:hAnsi="メイリオ" w:cs="ＭＳ Ｐゴシック" w:hint="eastAsia"/>
                <w:kern w:val="0"/>
                <w:sz w:val="20"/>
                <w:szCs w:val="20"/>
              </w:rPr>
              <w:t>２学期</w:t>
            </w:r>
          </w:p>
        </w:tc>
        <w:tc>
          <w:tcPr>
            <w:tcW w:w="2633" w:type="dxa"/>
            <w:tcBorders>
              <w:top w:val="single" w:sz="4" w:space="0" w:color="auto"/>
              <w:left w:val="single" w:sz="6" w:space="0" w:color="auto"/>
              <w:right w:val="double" w:sz="6" w:space="0" w:color="auto"/>
            </w:tcBorders>
            <w:shd w:val="clear" w:color="auto" w:fill="auto"/>
            <w:noWrap/>
            <w:vAlign w:val="center"/>
          </w:tcPr>
          <w:p w14:paraId="2E748D66" w14:textId="3C96FC51" w:rsidR="00DD0121" w:rsidRPr="00F84A5E" w:rsidRDefault="00DD0121" w:rsidP="00F84A5E">
            <w:pPr>
              <w:widowControl/>
              <w:snapToGrid w:val="0"/>
              <w:spacing w:line="209" w:lineRule="auto"/>
              <w:jc w:val="left"/>
              <w:rPr>
                <w:rFonts w:ascii="メイリオ" w:eastAsia="メイリオ" w:hAnsi="メイリオ" w:cs="ＭＳ Ｐゴシック"/>
                <w:kern w:val="0"/>
                <w:sz w:val="20"/>
                <w:szCs w:val="20"/>
              </w:rPr>
            </w:pPr>
            <w:r w:rsidRPr="00F84A5E">
              <w:rPr>
                <w:rFonts w:ascii="メイリオ" w:eastAsia="メイリオ" w:hAnsi="メイリオ" w:cs="ＭＳ Ｐゴシック" w:hint="eastAsia"/>
                <w:kern w:val="0"/>
                <w:sz w:val="20"/>
                <w:szCs w:val="20"/>
              </w:rPr>
              <w:t xml:space="preserve">　</w:t>
            </w:r>
            <w:r w:rsidRPr="00F84A5E">
              <w:rPr>
                <w:rFonts w:ascii="メイリオ" w:eastAsia="メイリオ" w:hAnsi="メイリオ" w:cs="ＭＳ Ｐゴシック" w:hint="eastAsia"/>
                <w:bCs/>
                <w:kern w:val="0"/>
                <w:sz w:val="20"/>
                <w:szCs w:val="20"/>
              </w:rPr>
              <w:t>校内実習（9～10月）</w:t>
            </w:r>
          </w:p>
        </w:tc>
        <w:tc>
          <w:tcPr>
            <w:tcW w:w="2625" w:type="dxa"/>
            <w:tcBorders>
              <w:top w:val="single" w:sz="4" w:space="0" w:color="auto"/>
              <w:left w:val="nil"/>
              <w:right w:val="double" w:sz="6" w:space="0" w:color="auto"/>
            </w:tcBorders>
            <w:shd w:val="clear" w:color="auto" w:fill="auto"/>
            <w:noWrap/>
            <w:vAlign w:val="center"/>
          </w:tcPr>
          <w:p w14:paraId="48614BC9" w14:textId="492A0A42" w:rsidR="00DD0121" w:rsidRPr="00F84A5E" w:rsidRDefault="00DD0121" w:rsidP="00F84A5E">
            <w:pPr>
              <w:snapToGrid w:val="0"/>
              <w:spacing w:line="209" w:lineRule="auto"/>
              <w:jc w:val="center"/>
              <w:rPr>
                <w:rFonts w:ascii="メイリオ" w:eastAsia="メイリオ" w:hAnsi="メイリオ" w:cs="ＭＳ Ｐゴシック"/>
                <w:bCs/>
                <w:kern w:val="0"/>
                <w:sz w:val="20"/>
                <w:szCs w:val="20"/>
              </w:rPr>
            </w:pPr>
            <w:r w:rsidRPr="00F84A5E">
              <w:rPr>
                <w:rFonts w:ascii="メイリオ" w:eastAsia="メイリオ" w:hAnsi="メイリオ" w:cs="ＭＳ Ｐゴシック" w:hint="eastAsia"/>
                <w:bCs/>
                <w:kern w:val="0"/>
                <w:sz w:val="20"/>
                <w:szCs w:val="20"/>
              </w:rPr>
              <w:t>産業現場等における実習</w:t>
            </w:r>
            <w:r w:rsidRPr="00F84A5E">
              <w:rPr>
                <w:rFonts w:ascii="メイリオ" w:eastAsia="メイリオ" w:hAnsi="メイリオ" w:cs="ＭＳ Ｐゴシック" w:hint="eastAsia"/>
                <w:bCs/>
                <w:kern w:val="0"/>
                <w:sz w:val="20"/>
                <w:szCs w:val="20"/>
              </w:rPr>
              <w:br/>
              <w:t>（9～10月）</w:t>
            </w:r>
          </w:p>
        </w:tc>
        <w:tc>
          <w:tcPr>
            <w:tcW w:w="2520" w:type="dxa"/>
            <w:tcBorders>
              <w:top w:val="single" w:sz="4" w:space="0" w:color="auto"/>
              <w:left w:val="nil"/>
              <w:right w:val="single" w:sz="4" w:space="0" w:color="auto"/>
            </w:tcBorders>
            <w:shd w:val="clear" w:color="auto" w:fill="auto"/>
            <w:noWrap/>
            <w:vAlign w:val="center"/>
          </w:tcPr>
          <w:p w14:paraId="57A52DAB" w14:textId="3E9D37EE" w:rsidR="00DD0121" w:rsidRPr="00F84A5E" w:rsidRDefault="00DD0121" w:rsidP="00F84A5E">
            <w:pPr>
              <w:widowControl/>
              <w:snapToGrid w:val="0"/>
              <w:spacing w:line="209" w:lineRule="auto"/>
              <w:jc w:val="center"/>
              <w:rPr>
                <w:rFonts w:ascii="メイリオ" w:eastAsia="メイリオ" w:hAnsi="メイリオ" w:cs="ＭＳ Ｐゴシック"/>
                <w:kern w:val="0"/>
                <w:sz w:val="20"/>
                <w:szCs w:val="20"/>
              </w:rPr>
            </w:pPr>
            <w:r w:rsidRPr="00F84A5E">
              <w:rPr>
                <w:rFonts w:ascii="メイリオ" w:eastAsia="メイリオ" w:hAnsi="メイリオ" w:cs="ＭＳ Ｐゴシック" w:hint="eastAsia"/>
                <w:bCs/>
                <w:kern w:val="0"/>
                <w:sz w:val="20"/>
                <w:szCs w:val="20"/>
              </w:rPr>
              <w:t>産業現場等における実習</w:t>
            </w:r>
            <w:r w:rsidRPr="00F84A5E">
              <w:rPr>
                <w:rFonts w:ascii="メイリオ" w:eastAsia="メイリオ" w:hAnsi="メイリオ" w:cs="ＭＳ Ｐゴシック" w:hint="eastAsia"/>
                <w:bCs/>
                <w:kern w:val="0"/>
                <w:sz w:val="20"/>
                <w:szCs w:val="20"/>
              </w:rPr>
              <w:br/>
              <w:t>（9～10月）</w:t>
            </w:r>
          </w:p>
        </w:tc>
      </w:tr>
      <w:tr w:rsidR="005304DB" w:rsidRPr="00F84A5E" w14:paraId="696D5CC9" w14:textId="77777777" w:rsidTr="00F84A5E">
        <w:trPr>
          <w:trHeight w:val="692"/>
        </w:trPr>
        <w:tc>
          <w:tcPr>
            <w:tcW w:w="832" w:type="dxa"/>
            <w:vMerge w:val="restart"/>
            <w:tcBorders>
              <w:top w:val="single" w:sz="4" w:space="0" w:color="auto"/>
              <w:left w:val="single" w:sz="4" w:space="0" w:color="auto"/>
              <w:bottom w:val="single" w:sz="8" w:space="0" w:color="000000"/>
              <w:right w:val="single" w:sz="6" w:space="0" w:color="auto"/>
            </w:tcBorders>
            <w:shd w:val="clear" w:color="auto" w:fill="auto"/>
            <w:noWrap/>
            <w:vAlign w:val="center"/>
          </w:tcPr>
          <w:p w14:paraId="19BBA937" w14:textId="77777777" w:rsidR="005304DB" w:rsidRPr="00F84A5E" w:rsidRDefault="005304DB" w:rsidP="00F84A5E">
            <w:pPr>
              <w:widowControl/>
              <w:snapToGrid w:val="0"/>
              <w:spacing w:line="209" w:lineRule="auto"/>
              <w:jc w:val="center"/>
              <w:rPr>
                <w:rFonts w:ascii="メイリオ" w:eastAsia="メイリオ" w:hAnsi="メイリオ" w:cs="ＭＳ Ｐゴシック"/>
                <w:kern w:val="0"/>
                <w:sz w:val="20"/>
                <w:szCs w:val="20"/>
              </w:rPr>
            </w:pPr>
            <w:r w:rsidRPr="00F84A5E">
              <w:rPr>
                <w:rFonts w:ascii="メイリオ" w:eastAsia="メイリオ" w:hAnsi="メイリオ" w:cs="ＭＳ Ｐゴシック" w:hint="eastAsia"/>
                <w:kern w:val="0"/>
                <w:sz w:val="20"/>
                <w:szCs w:val="20"/>
              </w:rPr>
              <w:t>３学期</w:t>
            </w:r>
          </w:p>
        </w:tc>
        <w:tc>
          <w:tcPr>
            <w:tcW w:w="2633" w:type="dxa"/>
            <w:tcBorders>
              <w:top w:val="single" w:sz="4" w:space="0" w:color="auto"/>
              <w:left w:val="single" w:sz="6" w:space="0" w:color="auto"/>
              <w:bottom w:val="dashed" w:sz="4" w:space="0" w:color="auto"/>
              <w:right w:val="double" w:sz="6" w:space="0" w:color="auto"/>
            </w:tcBorders>
            <w:shd w:val="clear" w:color="auto" w:fill="auto"/>
            <w:noWrap/>
            <w:vAlign w:val="center"/>
          </w:tcPr>
          <w:p w14:paraId="4F5753D5" w14:textId="099740F9" w:rsidR="005304DB" w:rsidRPr="00F84A5E" w:rsidRDefault="00DD0121" w:rsidP="00F84A5E">
            <w:pPr>
              <w:snapToGrid w:val="0"/>
              <w:spacing w:line="209" w:lineRule="auto"/>
              <w:jc w:val="center"/>
              <w:rPr>
                <w:rFonts w:ascii="メイリオ" w:eastAsia="メイリオ" w:hAnsi="メイリオ" w:cs="ＭＳ Ｐゴシック"/>
                <w:kern w:val="0"/>
                <w:sz w:val="20"/>
                <w:szCs w:val="20"/>
              </w:rPr>
            </w:pPr>
            <w:r w:rsidRPr="00F84A5E">
              <w:rPr>
                <w:rFonts w:ascii="メイリオ" w:eastAsia="メイリオ" w:hAnsi="メイリオ" w:cs="ＭＳ Ｐゴシック" w:hint="eastAsia"/>
                <w:kern w:val="0"/>
                <w:sz w:val="20"/>
                <w:szCs w:val="20"/>
              </w:rPr>
              <w:t>課程１　インターンシップ</w:t>
            </w:r>
          </w:p>
        </w:tc>
        <w:tc>
          <w:tcPr>
            <w:tcW w:w="2625" w:type="dxa"/>
            <w:tcBorders>
              <w:top w:val="single" w:sz="4" w:space="0" w:color="auto"/>
              <w:left w:val="nil"/>
              <w:bottom w:val="dashed" w:sz="4" w:space="0" w:color="auto"/>
              <w:right w:val="double" w:sz="6" w:space="0" w:color="auto"/>
            </w:tcBorders>
            <w:shd w:val="clear" w:color="auto" w:fill="auto"/>
            <w:noWrap/>
            <w:vAlign w:val="center"/>
          </w:tcPr>
          <w:p w14:paraId="6437FCB3" w14:textId="77777777" w:rsidR="005304DB" w:rsidRPr="00F84A5E" w:rsidRDefault="005304DB" w:rsidP="00F84A5E">
            <w:pPr>
              <w:widowControl/>
              <w:snapToGrid w:val="0"/>
              <w:spacing w:line="209" w:lineRule="auto"/>
              <w:jc w:val="left"/>
              <w:rPr>
                <w:rFonts w:ascii="メイリオ" w:eastAsia="メイリオ" w:hAnsi="メイリオ" w:cs="ＭＳ Ｐゴシック"/>
                <w:kern w:val="0"/>
                <w:sz w:val="24"/>
              </w:rPr>
            </w:pPr>
          </w:p>
        </w:tc>
        <w:tc>
          <w:tcPr>
            <w:tcW w:w="2520" w:type="dxa"/>
            <w:tcBorders>
              <w:top w:val="single" w:sz="4" w:space="0" w:color="auto"/>
              <w:left w:val="nil"/>
              <w:bottom w:val="dashed" w:sz="4" w:space="0" w:color="auto"/>
              <w:right w:val="single" w:sz="4" w:space="0" w:color="auto"/>
            </w:tcBorders>
            <w:shd w:val="clear" w:color="auto" w:fill="auto"/>
            <w:noWrap/>
            <w:vAlign w:val="center"/>
          </w:tcPr>
          <w:p w14:paraId="52E65590" w14:textId="77777777" w:rsidR="005304DB" w:rsidRPr="00F84A5E" w:rsidRDefault="005304DB" w:rsidP="00F84A5E">
            <w:pPr>
              <w:widowControl/>
              <w:snapToGrid w:val="0"/>
              <w:spacing w:line="209" w:lineRule="auto"/>
              <w:jc w:val="left"/>
              <w:rPr>
                <w:rFonts w:ascii="メイリオ" w:eastAsia="メイリオ" w:hAnsi="メイリオ" w:cs="ＭＳ Ｐゴシック"/>
                <w:kern w:val="0"/>
                <w:sz w:val="24"/>
              </w:rPr>
            </w:pPr>
          </w:p>
        </w:tc>
      </w:tr>
      <w:tr w:rsidR="00DD0121" w:rsidRPr="00F84A5E" w14:paraId="69E47115" w14:textId="77777777" w:rsidTr="00F84A5E">
        <w:trPr>
          <w:trHeight w:val="848"/>
        </w:trPr>
        <w:tc>
          <w:tcPr>
            <w:tcW w:w="832" w:type="dxa"/>
            <w:vMerge/>
            <w:tcBorders>
              <w:top w:val="nil"/>
              <w:left w:val="single" w:sz="4" w:space="0" w:color="auto"/>
              <w:bottom w:val="single" w:sz="4" w:space="0" w:color="auto"/>
              <w:right w:val="single" w:sz="6" w:space="0" w:color="auto"/>
            </w:tcBorders>
            <w:vAlign w:val="center"/>
          </w:tcPr>
          <w:p w14:paraId="238D854E" w14:textId="77777777" w:rsidR="00DD0121" w:rsidRPr="00F84A5E" w:rsidRDefault="00DD0121" w:rsidP="00F84A5E">
            <w:pPr>
              <w:widowControl/>
              <w:snapToGrid w:val="0"/>
              <w:spacing w:line="209" w:lineRule="auto"/>
              <w:jc w:val="left"/>
              <w:rPr>
                <w:rFonts w:ascii="メイリオ" w:eastAsia="メイリオ" w:hAnsi="メイリオ" w:cs="ＭＳ Ｐゴシック"/>
                <w:kern w:val="0"/>
                <w:sz w:val="20"/>
                <w:szCs w:val="20"/>
              </w:rPr>
            </w:pPr>
          </w:p>
        </w:tc>
        <w:tc>
          <w:tcPr>
            <w:tcW w:w="2633" w:type="dxa"/>
            <w:tcBorders>
              <w:top w:val="dashed" w:sz="4" w:space="0" w:color="auto"/>
              <w:left w:val="single" w:sz="6" w:space="0" w:color="auto"/>
              <w:bottom w:val="single" w:sz="4" w:space="0" w:color="auto"/>
              <w:right w:val="double" w:sz="6" w:space="0" w:color="auto"/>
            </w:tcBorders>
            <w:shd w:val="clear" w:color="auto" w:fill="auto"/>
            <w:noWrap/>
            <w:vAlign w:val="center"/>
          </w:tcPr>
          <w:p w14:paraId="073FC599" w14:textId="77777777" w:rsidR="00DD0121" w:rsidRPr="00F84A5E" w:rsidRDefault="00DD0121" w:rsidP="00F84A5E">
            <w:pPr>
              <w:snapToGrid w:val="0"/>
              <w:spacing w:line="209" w:lineRule="auto"/>
              <w:jc w:val="center"/>
              <w:rPr>
                <w:rFonts w:ascii="メイリオ" w:eastAsia="メイリオ" w:hAnsi="メイリオ" w:cs="ＭＳ Ｐゴシック"/>
                <w:bCs/>
                <w:kern w:val="0"/>
                <w:sz w:val="20"/>
                <w:szCs w:val="20"/>
              </w:rPr>
            </w:pPr>
            <w:r w:rsidRPr="00F84A5E">
              <w:rPr>
                <w:rFonts w:ascii="メイリオ" w:eastAsia="メイリオ" w:hAnsi="メイリオ" w:cs="ＭＳ Ｐゴシック" w:hint="eastAsia"/>
                <w:bCs/>
                <w:kern w:val="0"/>
                <w:sz w:val="20"/>
                <w:szCs w:val="20"/>
              </w:rPr>
              <w:t>校内実習(</w:t>
            </w:r>
            <w:r w:rsidRPr="00F84A5E">
              <w:rPr>
                <w:rFonts w:ascii="メイリオ" w:eastAsia="メイリオ" w:hAnsi="メイリオ" w:cs="ＭＳ Ｐゴシック"/>
                <w:bCs/>
                <w:kern w:val="0"/>
                <w:sz w:val="20"/>
                <w:szCs w:val="20"/>
              </w:rPr>
              <w:t>1</w:t>
            </w:r>
            <w:r w:rsidRPr="00F84A5E">
              <w:rPr>
                <w:rFonts w:ascii="メイリオ" w:eastAsia="メイリオ" w:hAnsi="メイリオ" w:cs="ＭＳ Ｐゴシック" w:hint="eastAsia"/>
                <w:bCs/>
                <w:kern w:val="0"/>
                <w:sz w:val="20"/>
                <w:szCs w:val="20"/>
              </w:rPr>
              <w:t>～2月)</w:t>
            </w:r>
          </w:p>
        </w:tc>
        <w:tc>
          <w:tcPr>
            <w:tcW w:w="2625" w:type="dxa"/>
            <w:tcBorders>
              <w:top w:val="dashed" w:sz="4" w:space="0" w:color="auto"/>
              <w:left w:val="nil"/>
              <w:bottom w:val="single" w:sz="4" w:space="0" w:color="auto"/>
              <w:right w:val="double" w:sz="6" w:space="0" w:color="auto"/>
            </w:tcBorders>
            <w:shd w:val="clear" w:color="auto" w:fill="auto"/>
            <w:noWrap/>
            <w:vAlign w:val="center"/>
          </w:tcPr>
          <w:p w14:paraId="348C4444" w14:textId="77777777" w:rsidR="00DD0121" w:rsidRPr="00F84A5E" w:rsidRDefault="00DD0121" w:rsidP="00F84A5E">
            <w:pPr>
              <w:snapToGrid w:val="0"/>
              <w:spacing w:line="209" w:lineRule="auto"/>
              <w:jc w:val="center"/>
              <w:rPr>
                <w:rFonts w:ascii="メイリオ" w:eastAsia="メイリオ" w:hAnsi="メイリオ" w:cs="ＭＳ Ｐゴシック"/>
                <w:bCs/>
                <w:kern w:val="0"/>
                <w:sz w:val="20"/>
                <w:szCs w:val="20"/>
              </w:rPr>
            </w:pPr>
            <w:r w:rsidRPr="00F84A5E">
              <w:rPr>
                <w:rFonts w:ascii="メイリオ" w:eastAsia="メイリオ" w:hAnsi="メイリオ" w:cs="ＭＳ Ｐゴシック" w:hint="eastAsia"/>
                <w:bCs/>
                <w:kern w:val="0"/>
                <w:sz w:val="20"/>
                <w:szCs w:val="20"/>
              </w:rPr>
              <w:t>産業現場等における実習</w:t>
            </w:r>
            <w:r w:rsidRPr="00F84A5E">
              <w:rPr>
                <w:rFonts w:ascii="メイリオ" w:eastAsia="メイリオ" w:hAnsi="メイリオ" w:cs="ＭＳ Ｐゴシック" w:hint="eastAsia"/>
                <w:bCs/>
                <w:kern w:val="0"/>
                <w:sz w:val="20"/>
                <w:szCs w:val="20"/>
              </w:rPr>
              <w:br/>
              <w:t>（1～2月）</w:t>
            </w:r>
          </w:p>
        </w:tc>
        <w:tc>
          <w:tcPr>
            <w:tcW w:w="2520" w:type="dxa"/>
            <w:tcBorders>
              <w:top w:val="dashed" w:sz="4" w:space="0" w:color="auto"/>
              <w:left w:val="nil"/>
              <w:bottom w:val="single" w:sz="4" w:space="0" w:color="auto"/>
              <w:right w:val="single" w:sz="4" w:space="0" w:color="auto"/>
            </w:tcBorders>
            <w:shd w:val="clear" w:color="auto" w:fill="auto"/>
            <w:vAlign w:val="center"/>
          </w:tcPr>
          <w:p w14:paraId="0423BBB3" w14:textId="6C2810F5" w:rsidR="00DD0121" w:rsidRPr="00F84A5E" w:rsidRDefault="00DD0121" w:rsidP="00F84A5E">
            <w:pPr>
              <w:snapToGrid w:val="0"/>
              <w:spacing w:line="209" w:lineRule="auto"/>
              <w:jc w:val="center"/>
              <w:rPr>
                <w:rFonts w:ascii="メイリオ" w:eastAsia="メイリオ" w:hAnsi="メイリオ" w:cs="ＭＳ Ｐゴシック"/>
                <w:bCs/>
                <w:kern w:val="0"/>
                <w:sz w:val="20"/>
                <w:szCs w:val="20"/>
              </w:rPr>
            </w:pPr>
            <w:r w:rsidRPr="00F84A5E">
              <w:rPr>
                <w:rFonts w:ascii="メイリオ" w:eastAsia="メイリオ" w:hAnsi="メイリオ" w:cs="ＭＳ Ｐゴシック" w:hint="eastAsia"/>
                <w:bCs/>
                <w:kern w:val="0"/>
                <w:sz w:val="20"/>
                <w:szCs w:val="20"/>
              </w:rPr>
              <w:t>産業現場等における実習</w:t>
            </w:r>
            <w:r w:rsidRPr="00F84A5E">
              <w:rPr>
                <w:rFonts w:ascii="メイリオ" w:eastAsia="メイリオ" w:hAnsi="メイリオ" w:cs="ＭＳ Ｐゴシック" w:hint="eastAsia"/>
                <w:bCs/>
                <w:kern w:val="0"/>
                <w:sz w:val="20"/>
                <w:szCs w:val="20"/>
              </w:rPr>
              <w:br/>
              <w:t>（1～2月）</w:t>
            </w:r>
            <w:r w:rsidRPr="00F84A5E">
              <w:rPr>
                <w:rFonts w:ascii="メイリオ" w:eastAsia="メイリオ" w:hAnsi="メイリオ" w:cs="ＭＳ Ｐゴシック" w:hint="eastAsia"/>
                <w:kern w:val="0"/>
                <w:sz w:val="20"/>
                <w:szCs w:val="20"/>
              </w:rPr>
              <w:t xml:space="preserve">　</w:t>
            </w:r>
          </w:p>
        </w:tc>
      </w:tr>
    </w:tbl>
    <w:p w14:paraId="11B71308" w14:textId="77777777" w:rsidR="00FD4D63" w:rsidRPr="00F84A5E" w:rsidRDefault="00FD4D63" w:rsidP="00F84A5E">
      <w:pPr>
        <w:snapToGrid w:val="0"/>
        <w:spacing w:line="209" w:lineRule="auto"/>
        <w:ind w:leftChars="200" w:left="660" w:hangingChars="100" w:hanging="240"/>
        <w:jc w:val="center"/>
        <w:rPr>
          <w:rFonts w:ascii="メイリオ" w:eastAsia="メイリオ" w:hAnsi="メイリオ"/>
          <w:b/>
          <w:sz w:val="24"/>
        </w:rPr>
      </w:pPr>
    </w:p>
    <w:p w14:paraId="3761D015" w14:textId="77777777" w:rsidR="00507748" w:rsidRPr="00F84A5E" w:rsidRDefault="00FD4D63" w:rsidP="00F84A5E">
      <w:pPr>
        <w:snapToGrid w:val="0"/>
        <w:spacing w:line="209" w:lineRule="auto"/>
        <w:ind w:leftChars="200" w:left="660" w:hangingChars="100" w:hanging="240"/>
        <w:rPr>
          <w:rFonts w:ascii="メイリオ" w:eastAsia="メイリオ" w:hAnsi="メイリオ"/>
          <w:sz w:val="24"/>
        </w:rPr>
      </w:pPr>
      <w:r w:rsidRPr="00F84A5E">
        <w:rPr>
          <w:rFonts w:ascii="メイリオ" w:eastAsia="メイリオ" w:hAnsi="メイリオ" w:hint="eastAsia"/>
          <w:sz w:val="24"/>
        </w:rPr>
        <w:t>○進路指導に関する窓口は、進路指導主事となっています。進路に関する悩みや御不明な点などは学級担任を通して積極的に御相談ください。また、家庭訪問や個別懇談の機会、研修会等の機会を利用され、進路に関する情報を十分に得ていただけますようお願いいたします。</w:t>
      </w:r>
    </w:p>
    <w:sectPr w:rsidR="00507748" w:rsidRPr="00F84A5E" w:rsidSect="00F84A5E">
      <w:pgSz w:w="11906" w:h="16838" w:code="9"/>
      <w:pgMar w:top="851" w:right="1134" w:bottom="284" w:left="1134"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795E" w14:textId="77777777" w:rsidR="00AB2176" w:rsidRDefault="00AB2176" w:rsidP="00051C54">
      <w:r>
        <w:separator/>
      </w:r>
    </w:p>
  </w:endnote>
  <w:endnote w:type="continuationSeparator" w:id="0">
    <w:p w14:paraId="048B95AE" w14:textId="77777777" w:rsidR="00AB2176" w:rsidRDefault="00AB2176" w:rsidP="000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759E" w14:textId="77777777" w:rsidR="00AB2176" w:rsidRDefault="00AB2176" w:rsidP="00051C54">
      <w:r>
        <w:separator/>
      </w:r>
    </w:p>
  </w:footnote>
  <w:footnote w:type="continuationSeparator" w:id="0">
    <w:p w14:paraId="2A0C15D1" w14:textId="77777777" w:rsidR="00AB2176" w:rsidRDefault="00AB2176" w:rsidP="0005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B5A46"/>
    <w:multiLevelType w:val="hybridMultilevel"/>
    <w:tmpl w:val="26ACE886"/>
    <w:lvl w:ilvl="0" w:tplc="71006D58">
      <w:numFmt w:val="bullet"/>
      <w:lvlText w:val="○"/>
      <w:lvlJc w:val="left"/>
      <w:pPr>
        <w:tabs>
          <w:tab w:val="num" w:pos="855"/>
        </w:tabs>
        <w:ind w:left="855"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 w15:restartNumberingAfterBreak="0">
    <w:nsid w:val="787B47CE"/>
    <w:multiLevelType w:val="hybridMultilevel"/>
    <w:tmpl w:val="0CE62D64"/>
    <w:lvl w:ilvl="0" w:tplc="C4126AEA">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626083436">
    <w:abstractNumId w:val="1"/>
  </w:num>
  <w:num w:numId="2" w16cid:durableId="126098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0FC"/>
    <w:rsid w:val="00010067"/>
    <w:rsid w:val="00017622"/>
    <w:rsid w:val="00050129"/>
    <w:rsid w:val="00051C54"/>
    <w:rsid w:val="00081500"/>
    <w:rsid w:val="000821DF"/>
    <w:rsid w:val="00083518"/>
    <w:rsid w:val="000A448E"/>
    <w:rsid w:val="000D20EC"/>
    <w:rsid w:val="000D5783"/>
    <w:rsid w:val="00177132"/>
    <w:rsid w:val="001969B0"/>
    <w:rsid w:val="001A06F3"/>
    <w:rsid w:val="002379E3"/>
    <w:rsid w:val="002A3257"/>
    <w:rsid w:val="00304839"/>
    <w:rsid w:val="003140C9"/>
    <w:rsid w:val="003D618B"/>
    <w:rsid w:val="003E4372"/>
    <w:rsid w:val="00405960"/>
    <w:rsid w:val="00453E86"/>
    <w:rsid w:val="004A36EE"/>
    <w:rsid w:val="004F1694"/>
    <w:rsid w:val="004F74D4"/>
    <w:rsid w:val="005004CB"/>
    <w:rsid w:val="00507748"/>
    <w:rsid w:val="005304DB"/>
    <w:rsid w:val="00587271"/>
    <w:rsid w:val="005B28D7"/>
    <w:rsid w:val="005E20C7"/>
    <w:rsid w:val="005E4D5A"/>
    <w:rsid w:val="0064039C"/>
    <w:rsid w:val="006716E6"/>
    <w:rsid w:val="00693447"/>
    <w:rsid w:val="0069758C"/>
    <w:rsid w:val="00762E4C"/>
    <w:rsid w:val="00830D00"/>
    <w:rsid w:val="00832769"/>
    <w:rsid w:val="008332BF"/>
    <w:rsid w:val="00833B69"/>
    <w:rsid w:val="00862A31"/>
    <w:rsid w:val="008A7A62"/>
    <w:rsid w:val="008B695A"/>
    <w:rsid w:val="008F1736"/>
    <w:rsid w:val="008F3208"/>
    <w:rsid w:val="0090389A"/>
    <w:rsid w:val="00910FA0"/>
    <w:rsid w:val="009362A8"/>
    <w:rsid w:val="009A2F3C"/>
    <w:rsid w:val="009A7162"/>
    <w:rsid w:val="009B2B95"/>
    <w:rsid w:val="009D0EF4"/>
    <w:rsid w:val="00A31130"/>
    <w:rsid w:val="00A36202"/>
    <w:rsid w:val="00A76DD6"/>
    <w:rsid w:val="00AA4BCB"/>
    <w:rsid w:val="00AA64E8"/>
    <w:rsid w:val="00AB2176"/>
    <w:rsid w:val="00AD20FC"/>
    <w:rsid w:val="00AE43F4"/>
    <w:rsid w:val="00B03FAD"/>
    <w:rsid w:val="00B2396F"/>
    <w:rsid w:val="00B3227C"/>
    <w:rsid w:val="00B3384F"/>
    <w:rsid w:val="00B51AEC"/>
    <w:rsid w:val="00B5569E"/>
    <w:rsid w:val="00B66160"/>
    <w:rsid w:val="00B76D32"/>
    <w:rsid w:val="00B87F50"/>
    <w:rsid w:val="00BC4004"/>
    <w:rsid w:val="00BF639C"/>
    <w:rsid w:val="00C674AF"/>
    <w:rsid w:val="00C852D4"/>
    <w:rsid w:val="00CF7C44"/>
    <w:rsid w:val="00D377B7"/>
    <w:rsid w:val="00D557AB"/>
    <w:rsid w:val="00D849C7"/>
    <w:rsid w:val="00D971EB"/>
    <w:rsid w:val="00DD0121"/>
    <w:rsid w:val="00E12C7A"/>
    <w:rsid w:val="00E372FF"/>
    <w:rsid w:val="00E449F3"/>
    <w:rsid w:val="00EA18ED"/>
    <w:rsid w:val="00F13923"/>
    <w:rsid w:val="00F233FB"/>
    <w:rsid w:val="00F30F5B"/>
    <w:rsid w:val="00F35159"/>
    <w:rsid w:val="00F41327"/>
    <w:rsid w:val="00F84A5E"/>
    <w:rsid w:val="00FB2177"/>
    <w:rsid w:val="00FD43F9"/>
    <w:rsid w:val="00FD4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F57D7AE"/>
  <w15:chartTrackingRefBased/>
  <w15:docId w15:val="{F2549B3F-9172-49E2-A6E8-A5A81514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1C54"/>
    <w:pPr>
      <w:tabs>
        <w:tab w:val="center" w:pos="4252"/>
        <w:tab w:val="right" w:pos="8504"/>
      </w:tabs>
      <w:snapToGrid w:val="0"/>
    </w:pPr>
  </w:style>
  <w:style w:type="character" w:customStyle="1" w:styleId="a4">
    <w:name w:val="ヘッダー (文字)"/>
    <w:link w:val="a3"/>
    <w:rsid w:val="00051C54"/>
    <w:rPr>
      <w:kern w:val="2"/>
      <w:sz w:val="21"/>
      <w:szCs w:val="24"/>
    </w:rPr>
  </w:style>
  <w:style w:type="paragraph" w:styleId="a5">
    <w:name w:val="footer"/>
    <w:basedOn w:val="a"/>
    <w:link w:val="a6"/>
    <w:rsid w:val="00051C54"/>
    <w:pPr>
      <w:tabs>
        <w:tab w:val="center" w:pos="4252"/>
        <w:tab w:val="right" w:pos="8504"/>
      </w:tabs>
      <w:snapToGrid w:val="0"/>
    </w:pPr>
  </w:style>
  <w:style w:type="character" w:customStyle="1" w:styleId="a6">
    <w:name w:val="フッター (文字)"/>
    <w:link w:val="a5"/>
    <w:rsid w:val="00051C54"/>
    <w:rPr>
      <w:kern w:val="2"/>
      <w:sz w:val="21"/>
      <w:szCs w:val="24"/>
    </w:rPr>
  </w:style>
  <w:style w:type="paragraph" w:styleId="a7">
    <w:name w:val="Balloon Text"/>
    <w:basedOn w:val="a"/>
    <w:link w:val="a8"/>
    <w:rsid w:val="00051C54"/>
    <w:rPr>
      <w:rFonts w:ascii="Arial" w:eastAsia="ＭＳ ゴシック" w:hAnsi="Arial"/>
      <w:sz w:val="18"/>
      <w:szCs w:val="18"/>
    </w:rPr>
  </w:style>
  <w:style w:type="character" w:customStyle="1" w:styleId="a8">
    <w:name w:val="吹き出し (文字)"/>
    <w:link w:val="a7"/>
    <w:rsid w:val="00051C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8748">
      <w:bodyDiv w:val="1"/>
      <w:marLeft w:val="0"/>
      <w:marRight w:val="0"/>
      <w:marTop w:val="0"/>
      <w:marBottom w:val="0"/>
      <w:divBdr>
        <w:top w:val="none" w:sz="0" w:space="0" w:color="auto"/>
        <w:left w:val="none" w:sz="0" w:space="0" w:color="auto"/>
        <w:bottom w:val="none" w:sz="0" w:space="0" w:color="auto"/>
        <w:right w:val="none" w:sz="0" w:space="0" w:color="auto"/>
      </w:divBdr>
    </w:div>
    <w:div w:id="179052795">
      <w:bodyDiv w:val="1"/>
      <w:marLeft w:val="0"/>
      <w:marRight w:val="0"/>
      <w:marTop w:val="0"/>
      <w:marBottom w:val="0"/>
      <w:divBdr>
        <w:top w:val="none" w:sz="0" w:space="0" w:color="auto"/>
        <w:left w:val="none" w:sz="0" w:space="0" w:color="auto"/>
        <w:bottom w:val="none" w:sz="0" w:space="0" w:color="auto"/>
        <w:right w:val="none" w:sz="0" w:space="0" w:color="auto"/>
      </w:divBdr>
    </w:div>
    <w:div w:id="363791609">
      <w:bodyDiv w:val="1"/>
      <w:marLeft w:val="0"/>
      <w:marRight w:val="0"/>
      <w:marTop w:val="0"/>
      <w:marBottom w:val="0"/>
      <w:divBdr>
        <w:top w:val="none" w:sz="0" w:space="0" w:color="auto"/>
        <w:left w:val="none" w:sz="0" w:space="0" w:color="auto"/>
        <w:bottom w:val="none" w:sz="0" w:space="0" w:color="auto"/>
        <w:right w:val="none" w:sz="0" w:space="0" w:color="auto"/>
      </w:divBdr>
    </w:div>
    <w:div w:id="571046749">
      <w:bodyDiv w:val="1"/>
      <w:marLeft w:val="0"/>
      <w:marRight w:val="0"/>
      <w:marTop w:val="0"/>
      <w:marBottom w:val="0"/>
      <w:divBdr>
        <w:top w:val="none" w:sz="0" w:space="0" w:color="auto"/>
        <w:left w:val="none" w:sz="0" w:space="0" w:color="auto"/>
        <w:bottom w:val="none" w:sz="0" w:space="0" w:color="auto"/>
        <w:right w:val="none" w:sz="0" w:space="0" w:color="auto"/>
      </w:divBdr>
    </w:div>
    <w:div w:id="859467603">
      <w:bodyDiv w:val="1"/>
      <w:marLeft w:val="0"/>
      <w:marRight w:val="0"/>
      <w:marTop w:val="0"/>
      <w:marBottom w:val="0"/>
      <w:divBdr>
        <w:top w:val="none" w:sz="0" w:space="0" w:color="auto"/>
        <w:left w:val="none" w:sz="0" w:space="0" w:color="auto"/>
        <w:bottom w:val="none" w:sz="0" w:space="0" w:color="auto"/>
        <w:right w:val="none" w:sz="0" w:space="0" w:color="auto"/>
      </w:divBdr>
    </w:div>
    <w:div w:id="875510558">
      <w:bodyDiv w:val="1"/>
      <w:marLeft w:val="0"/>
      <w:marRight w:val="0"/>
      <w:marTop w:val="0"/>
      <w:marBottom w:val="0"/>
      <w:divBdr>
        <w:top w:val="none" w:sz="0" w:space="0" w:color="auto"/>
        <w:left w:val="none" w:sz="0" w:space="0" w:color="auto"/>
        <w:bottom w:val="none" w:sz="0" w:space="0" w:color="auto"/>
        <w:right w:val="none" w:sz="0" w:space="0" w:color="auto"/>
      </w:divBdr>
    </w:div>
    <w:div w:id="1125000166">
      <w:bodyDiv w:val="1"/>
      <w:marLeft w:val="0"/>
      <w:marRight w:val="0"/>
      <w:marTop w:val="0"/>
      <w:marBottom w:val="0"/>
      <w:divBdr>
        <w:top w:val="none" w:sz="0" w:space="0" w:color="auto"/>
        <w:left w:val="none" w:sz="0" w:space="0" w:color="auto"/>
        <w:bottom w:val="none" w:sz="0" w:space="0" w:color="auto"/>
        <w:right w:val="none" w:sz="0" w:space="0" w:color="auto"/>
      </w:divBdr>
    </w:div>
    <w:div w:id="1173298438">
      <w:bodyDiv w:val="1"/>
      <w:marLeft w:val="0"/>
      <w:marRight w:val="0"/>
      <w:marTop w:val="0"/>
      <w:marBottom w:val="0"/>
      <w:divBdr>
        <w:top w:val="none" w:sz="0" w:space="0" w:color="auto"/>
        <w:left w:val="none" w:sz="0" w:space="0" w:color="auto"/>
        <w:bottom w:val="none" w:sz="0" w:space="0" w:color="auto"/>
        <w:right w:val="none" w:sz="0" w:space="0" w:color="auto"/>
      </w:divBdr>
    </w:div>
    <w:div w:id="1343359301">
      <w:bodyDiv w:val="1"/>
      <w:marLeft w:val="0"/>
      <w:marRight w:val="0"/>
      <w:marTop w:val="0"/>
      <w:marBottom w:val="0"/>
      <w:divBdr>
        <w:top w:val="none" w:sz="0" w:space="0" w:color="auto"/>
        <w:left w:val="none" w:sz="0" w:space="0" w:color="auto"/>
        <w:bottom w:val="none" w:sz="0" w:space="0" w:color="auto"/>
        <w:right w:val="none" w:sz="0" w:space="0" w:color="auto"/>
      </w:divBdr>
    </w:div>
    <w:div w:id="15435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進路指導に関するシラバス</vt:lpstr>
      <vt:lpstr>平成１９年度　進路指導に関するシラバス</vt:lpstr>
    </vt:vector>
  </TitlesOfParts>
  <Company>Toshiba</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進路指導に関するシラバス</dc:title>
  <dc:subject/>
  <dc:creator>TAKASHI</dc:creator>
  <cp:keywords/>
  <cp:lastModifiedBy>沼生 健太郎</cp:lastModifiedBy>
  <cp:revision>9</cp:revision>
  <cp:lastPrinted>2024-04-01T01:30:00Z</cp:lastPrinted>
  <dcterms:created xsi:type="dcterms:W3CDTF">2024-02-21T07:37:00Z</dcterms:created>
  <dcterms:modified xsi:type="dcterms:W3CDTF">2025-04-01T00:06:00Z</dcterms:modified>
</cp:coreProperties>
</file>