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989" w:rsidRDefault="0040438F">
      <w:r>
        <w:rPr>
          <w:noProof/>
        </w:rPr>
        <mc:AlternateContent>
          <mc:Choice Requires="wps">
            <w:drawing>
              <wp:anchor distT="0" distB="0" distL="114300" distR="114300" simplePos="0" relativeHeight="251661312" behindDoc="0" locked="0" layoutInCell="1" allowOverlap="1" wp14:anchorId="44A25A3A" wp14:editId="236C3126">
                <wp:simplePos x="0" y="0"/>
                <wp:positionH relativeFrom="column">
                  <wp:posOffset>99060</wp:posOffset>
                </wp:positionH>
                <wp:positionV relativeFrom="paragraph">
                  <wp:posOffset>-24765</wp:posOffset>
                </wp:positionV>
                <wp:extent cx="2282190" cy="4095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282190" cy="409575"/>
                        </a:xfrm>
                        <a:prstGeom prst="rect">
                          <a:avLst/>
                        </a:prstGeom>
                        <a:noFill/>
                        <a:ln>
                          <a:noFill/>
                        </a:ln>
                      </wps:spPr>
                      <wps:txbx>
                        <w:txbxContent>
                          <w:p w:rsidR="00282C06" w:rsidRPr="0040438F" w:rsidRDefault="00282C06" w:rsidP="00AD3E2A">
                            <w:pPr>
                              <w:jc w:val="left"/>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r w:rsidRPr="0040438F">
                              <w:rPr>
                                <w:rFonts w:ascii="HG丸ｺﾞｼｯｸM-PRO" w:eastAsia="HG丸ｺﾞｼｯｸM-PRO" w:hAnsi="HG丸ｺﾞｼｯｸM-PRO"/>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40438F">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25A3A" id="_x0000_t202" coordsize="21600,21600" o:spt="202" path="m,l,21600r21600,l21600,xe">
                <v:stroke joinstyle="miter"/>
                <v:path gradientshapeok="t" o:connecttype="rect"/>
              </v:shapetype>
              <v:shape id="テキスト ボックス 2" o:spid="_x0000_s1026" type="#_x0000_t202" style="position:absolute;left:0;text-align:left;margin-left:7.8pt;margin-top:-1.95pt;width:179.7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" filled="f" stroked="f">
                <v:textbox inset="5.85pt,.7pt,5.85pt,.7pt">
                  <w:txbxContent>
                    <w:p w:rsidR="00282C06" w:rsidRPr="0040438F" w:rsidRDefault="00282C06" w:rsidP="00AD3E2A">
                      <w:pPr>
                        <w:jc w:val="left"/>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r w:rsidRPr="0040438F">
                        <w:rPr>
                          <w:rFonts w:ascii="HG丸ｺﾞｼｯｸM-PRO" w:eastAsia="HG丸ｺﾞｼｯｸM-PRO" w:hAnsi="HG丸ｺﾞｼｯｸM-PRO"/>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40438F">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r w:rsidR="00236B8B">
        <w:rPr>
          <w:noProof/>
        </w:rPr>
        <mc:AlternateContent>
          <mc:Choice Requires="wps">
            <w:drawing>
              <wp:anchor distT="0" distB="0" distL="114300" distR="114300" simplePos="0" relativeHeight="251658239" behindDoc="0" locked="0" layoutInCell="1" allowOverlap="1">
                <wp:simplePos x="0" y="0"/>
                <wp:positionH relativeFrom="column">
                  <wp:posOffset>3810</wp:posOffset>
                </wp:positionH>
                <wp:positionV relativeFrom="paragraph">
                  <wp:posOffset>22860</wp:posOffset>
                </wp:positionV>
                <wp:extent cx="6073140" cy="1120140"/>
                <wp:effectExtent l="19050" t="19050" r="22860" b="22860"/>
                <wp:wrapNone/>
                <wp:docPr id="6" name="角丸四角形 6"/>
                <wp:cNvGraphicFramePr/>
                <a:graphic xmlns:a="http://schemas.openxmlformats.org/drawingml/2006/main">
                  <a:graphicData uri="http://schemas.microsoft.com/office/word/2010/wordprocessingShape">
                    <wps:wsp>
                      <wps:cNvSpPr/>
                      <wps:spPr>
                        <a:xfrm>
                          <a:off x="0" y="0"/>
                          <a:ext cx="6073140" cy="1120140"/>
                        </a:xfrm>
                        <a:prstGeom prst="roundRect">
                          <a:avLst/>
                        </a:prstGeom>
                        <a:solidFill>
                          <a:srgbClr val="FFFFCC"/>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DE8A3" id="角丸四角形 6" o:spid="_x0000_s1026" style="position:absolute;left:0;text-align:left;margin-left:.3pt;margin-top:1.8pt;width:478.2pt;height:8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" fillcolor="#ffc" strokecolor="#ffc000" strokeweight="3pt">
                <v:stroke joinstyle="miter"/>
              </v:roundrect>
            </w:pict>
          </mc:Fallback>
        </mc:AlternateContent>
      </w:r>
    </w:p>
    <w:p w:rsidR="00AD3E2A" w:rsidRDefault="00AD3E2A">
      <w:r>
        <w:rPr>
          <w:noProof/>
        </w:rPr>
        <mc:AlternateContent>
          <mc:Choice Requires="wps">
            <w:drawing>
              <wp:anchor distT="0" distB="0" distL="114300" distR="114300" simplePos="0" relativeHeight="251659264" behindDoc="0" locked="0" layoutInCell="1" allowOverlap="1" wp14:anchorId="2C89787F" wp14:editId="30E05988">
                <wp:simplePos x="0" y="0"/>
                <wp:positionH relativeFrom="margin">
                  <wp:posOffset>203835</wp:posOffset>
                </wp:positionH>
                <wp:positionV relativeFrom="paragraph">
                  <wp:posOffset>137160</wp:posOffset>
                </wp:positionV>
                <wp:extent cx="5743575"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43575" cy="1828800"/>
                        </a:xfrm>
                        <a:prstGeom prst="rect">
                          <a:avLst/>
                        </a:prstGeom>
                        <a:noFill/>
                        <a:ln>
                          <a:noFill/>
                        </a:ln>
                      </wps:spPr>
                      <wps:txbx>
                        <w:txbxContent>
                          <w:p w:rsidR="00282C06" w:rsidRPr="0040438F" w:rsidRDefault="00282C06" w:rsidP="0040438F">
                            <w:pPr>
                              <w:spacing w:line="0" w:lineRule="atLeast"/>
                              <w:jc w:val="left"/>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女性の地域活動推進セミナー</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女性教育指導者研修</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82C06" w:rsidRPr="0040438F" w:rsidRDefault="00282C06" w:rsidP="0040438F">
                            <w:pPr>
                              <w:spacing w:line="0" w:lineRule="atLeast"/>
                              <w:jc w:val="left"/>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実施報告</w:t>
                            </w:r>
                            <w:r w:rsidRPr="0040438F">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HG丸ｺﾞｼｯｸM-PRO" w:eastAsia="HG丸ｺﾞｼｯｸM-PRO" w:hAnsi="HG丸ｺﾞｼｯｸM-PRO"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r>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月１5</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木</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89787F" id="テキスト ボックス 1" o:spid="_x0000_s1027" type="#_x0000_t202" style="position:absolute;left:0;text-align:left;margin-left:16.05pt;margin-top:10.8pt;width:452.2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" filled="f" stroked="f">
                <v:textbox style="mso-fit-shape-to-text:t" inset="5.85pt,.7pt,5.85pt,.7pt">
                  <w:txbxContent>
                    <w:p w:rsidR="00282C06" w:rsidRPr="0040438F" w:rsidRDefault="00282C06" w:rsidP="0040438F">
                      <w:pPr>
                        <w:spacing w:line="0" w:lineRule="atLeast"/>
                        <w:jc w:val="left"/>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女性の地域活動推進セミナー</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女性教育指導者研修</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82C06" w:rsidRPr="0040438F" w:rsidRDefault="00282C06" w:rsidP="0040438F">
                      <w:pPr>
                        <w:spacing w:line="0" w:lineRule="atLeast"/>
                        <w:jc w:val="left"/>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実施報告</w:t>
                      </w:r>
                      <w:r w:rsidRPr="0040438F">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HG丸ｺﾞｼｯｸM-PRO" w:eastAsia="HG丸ｺﾞｼｯｸM-PRO" w:hAnsi="HG丸ｺﾞｼｯｸM-PRO"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r>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月１5</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木</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p>
    <w:p w:rsidR="00AD3E2A" w:rsidRDefault="00AD3E2A"/>
    <w:p w:rsidR="004A0ED8" w:rsidRDefault="004A0ED8"/>
    <w:p w:rsidR="004A0ED8" w:rsidRDefault="004A0ED8"/>
    <w:p w:rsidR="00AD3E2A" w:rsidRDefault="00AD3E2A" w:rsidP="006D5C8A">
      <w:pPr>
        <w:spacing w:line="200" w:lineRule="exact"/>
        <w:rPr>
          <w:rFonts w:ascii="HG丸ｺﾞｼｯｸM-PRO" w:eastAsia="HG丸ｺﾞｼｯｸM-PRO" w:hAnsi="HG丸ｺﾞｼｯｸM-PRO"/>
          <w:sz w:val="22"/>
        </w:rPr>
      </w:pPr>
    </w:p>
    <w:p w:rsidR="00417292" w:rsidRPr="008E0360" w:rsidRDefault="00417292" w:rsidP="006D5C8A">
      <w:pPr>
        <w:spacing w:line="200" w:lineRule="exact"/>
        <w:rPr>
          <w:rFonts w:ascii="HG丸ｺﾞｼｯｸM-PRO" w:eastAsia="HG丸ｺﾞｼｯｸM-PRO" w:hAnsi="HG丸ｺﾞｼｯｸM-PRO"/>
          <w:sz w:val="22"/>
        </w:rPr>
      </w:pPr>
    </w:p>
    <w:p w:rsidR="00755C53" w:rsidRPr="00F4337B" w:rsidRDefault="0040438F" w:rsidP="00755C53">
      <w:pPr>
        <w:spacing w:line="280" w:lineRule="exact"/>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女性の地域活動推進セミナー（女性教育指導者研修）の</w:t>
      </w:r>
      <w:r w:rsidR="00E20251">
        <w:rPr>
          <w:rFonts w:ascii="HG丸ｺﾞｼｯｸM-PRO" w:eastAsia="HG丸ｺﾞｼｯｸM-PRO" w:hAnsi="HG丸ｺﾞｼｯｸM-PRO" w:hint="eastAsia"/>
          <w:b/>
          <w:sz w:val="24"/>
        </w:rPr>
        <w:t>第</w:t>
      </w:r>
      <w:r w:rsidR="00FB0BF3">
        <w:rPr>
          <w:rFonts w:ascii="HG丸ｺﾞｼｯｸM-PRO" w:eastAsia="HG丸ｺﾞｼｯｸM-PRO" w:hAnsi="HG丸ｺﾞｼｯｸM-PRO" w:hint="eastAsia"/>
          <w:b/>
          <w:sz w:val="24"/>
        </w:rPr>
        <w:t>４回</w:t>
      </w:r>
      <w:r w:rsidR="003A767C">
        <w:rPr>
          <w:rFonts w:ascii="HG丸ｺﾞｼｯｸM-PRO" w:eastAsia="HG丸ｺﾞｼｯｸM-PRO" w:hAnsi="HG丸ｺﾞｼｯｸM-PRO" w:hint="eastAsia"/>
          <w:b/>
          <w:sz w:val="24"/>
        </w:rPr>
        <w:t>は、栃木県とちぎ男女共同参画センターと宇都宮大学ダイバーシティ研究環境推進本部・公益財団法人とちぎ男女共同参画財団が主催した</w:t>
      </w:r>
      <w:r w:rsidR="00755C53">
        <w:rPr>
          <w:rFonts w:ascii="HG丸ｺﾞｼｯｸM-PRO" w:eastAsia="HG丸ｺﾞｼｯｸM-PRO" w:hAnsi="HG丸ｺﾞｼｯｸM-PRO" w:hint="eastAsia"/>
          <w:b/>
          <w:sz w:val="24"/>
        </w:rPr>
        <w:t>「男女共同参画セミナー公開講座</w:t>
      </w:r>
      <w:r w:rsidR="003A767C">
        <w:rPr>
          <w:rFonts w:ascii="HG丸ｺﾞｼｯｸM-PRO" w:eastAsia="HG丸ｺﾞｼｯｸM-PRO" w:hAnsi="HG丸ｺﾞｼｯｸM-PRO" w:hint="eastAsia"/>
          <w:b/>
          <w:sz w:val="24"/>
        </w:rPr>
        <w:t>2022</w:t>
      </w:r>
      <w:r w:rsidR="00755C53">
        <w:rPr>
          <w:rFonts w:ascii="HG丸ｺﾞｼｯｸM-PRO" w:eastAsia="HG丸ｺﾞｼｯｸM-PRO" w:hAnsi="HG丸ｺﾞｼｯｸM-PRO" w:hint="eastAsia"/>
          <w:b/>
          <w:sz w:val="24"/>
        </w:rPr>
        <w:t>」に</w:t>
      </w:r>
      <w:r w:rsidR="003A767C">
        <w:rPr>
          <w:rFonts w:ascii="HG丸ｺﾞｼｯｸM-PRO" w:eastAsia="HG丸ｺﾞｼｯｸM-PRO" w:hAnsi="HG丸ｺﾞｼｯｸM-PRO" w:hint="eastAsia"/>
          <w:b/>
          <w:sz w:val="24"/>
        </w:rPr>
        <w:t>オンラインで</w:t>
      </w:r>
      <w:r w:rsidR="00755C53">
        <w:rPr>
          <w:rFonts w:ascii="HG丸ｺﾞｼｯｸM-PRO" w:eastAsia="HG丸ｺﾞｼｯｸM-PRO" w:hAnsi="HG丸ｺﾞｼｯｸM-PRO" w:hint="eastAsia"/>
          <w:b/>
          <w:sz w:val="24"/>
        </w:rPr>
        <w:t>参加</w:t>
      </w:r>
      <w:r w:rsidR="00235381">
        <w:rPr>
          <w:rFonts w:ascii="HG丸ｺﾞｼｯｸM-PRO" w:eastAsia="HG丸ｺﾞｼｯｸM-PRO" w:hAnsi="HG丸ｺﾞｼｯｸM-PRO" w:hint="eastAsia"/>
          <w:b/>
          <w:sz w:val="24"/>
        </w:rPr>
        <w:t>する形で実施しました</w:t>
      </w:r>
      <w:r w:rsidR="00755C53">
        <w:rPr>
          <w:rFonts w:ascii="HG丸ｺﾞｼｯｸM-PRO" w:eastAsia="HG丸ｺﾞｼｯｸM-PRO" w:hAnsi="HG丸ｺﾞｼｯｸM-PRO" w:hint="eastAsia"/>
          <w:b/>
          <w:sz w:val="24"/>
        </w:rPr>
        <w:t>。</w:t>
      </w:r>
    </w:p>
    <w:p w:rsidR="00755C53" w:rsidRPr="00F4337B" w:rsidRDefault="00755C53" w:rsidP="00F4337B">
      <w:pPr>
        <w:rPr>
          <w:rFonts w:ascii="HG丸ｺﾞｼｯｸM-PRO" w:eastAsia="HG丸ｺﾞｼｯｸM-PRO" w:hAnsi="HG丸ｺﾞｼｯｸM-PRO"/>
          <w:sz w:val="22"/>
        </w:rPr>
      </w:pPr>
    </w:p>
    <w:p w:rsidR="00755C53" w:rsidRDefault="00755C53" w:rsidP="0003438A">
      <w:pPr>
        <w:spacing w:line="320" w:lineRule="exac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講演</w:t>
      </w:r>
      <w:r w:rsidR="00EC07F9" w:rsidRPr="00EC07F9">
        <w:rPr>
          <w:rFonts w:ascii="HG丸ｺﾞｼｯｸM-PRO" w:eastAsia="HG丸ｺﾞｼｯｸM-PRO" w:hAnsi="HG丸ｺﾞｼｯｸM-PRO" w:hint="eastAsia"/>
          <w:b/>
          <w:sz w:val="24"/>
        </w:rPr>
        <w:t>「</w:t>
      </w:r>
      <w:r w:rsidR="003A767C">
        <w:rPr>
          <w:rFonts w:ascii="HG丸ｺﾞｼｯｸM-PRO" w:eastAsia="HG丸ｺﾞｼｯｸM-PRO" w:hAnsi="HG丸ｺﾞｼｯｸM-PRO" w:hint="eastAsia"/>
          <w:b/>
          <w:sz w:val="24"/>
        </w:rPr>
        <w:t>アンコンシャス・バイアス</w:t>
      </w:r>
      <w:r>
        <w:rPr>
          <w:rFonts w:ascii="HG丸ｺﾞｼｯｸM-PRO" w:eastAsia="HG丸ｺﾞｼｯｸM-PRO" w:hAnsi="HG丸ｺﾞｼｯｸM-PRO" w:hint="eastAsia"/>
          <w:b/>
          <w:sz w:val="24"/>
        </w:rPr>
        <w:t>」</w:t>
      </w:r>
      <w:r w:rsidR="003A767C">
        <w:rPr>
          <w:rFonts w:ascii="HG丸ｺﾞｼｯｸM-PRO" w:eastAsia="HG丸ｺﾞｼｯｸM-PRO" w:hAnsi="HG丸ｺﾞｼｯｸM-PRO" w:hint="eastAsia"/>
          <w:b/>
          <w:sz w:val="24"/>
        </w:rPr>
        <w:t>を知る、気づく、対処する</w:t>
      </w:r>
    </w:p>
    <w:p w:rsidR="00755C53" w:rsidRDefault="00755C53" w:rsidP="003A767C">
      <w:pPr>
        <w:spacing w:line="320" w:lineRule="exact"/>
        <w:ind w:firstLineChars="1600" w:firstLine="3855"/>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3A767C">
        <w:rPr>
          <w:rFonts w:ascii="HG丸ｺﾞｼｯｸM-PRO" w:eastAsia="HG丸ｺﾞｼｯｸM-PRO" w:hAnsi="HG丸ｺﾞｼｯｸM-PRO" w:hint="eastAsia"/>
          <w:b/>
          <w:sz w:val="24"/>
        </w:rPr>
        <w:t>ひとりひとりが活躍するために必要なこと</w:t>
      </w:r>
      <w:r>
        <w:rPr>
          <w:rFonts w:ascii="HG丸ｺﾞｼｯｸM-PRO" w:eastAsia="HG丸ｺﾞｼｯｸM-PRO" w:hAnsi="HG丸ｺﾞｼｯｸM-PRO" w:hint="eastAsia"/>
          <w:b/>
          <w:sz w:val="24"/>
        </w:rPr>
        <w:t>～</w:t>
      </w:r>
    </w:p>
    <w:p w:rsidR="008E0360" w:rsidRPr="00FB0BF3" w:rsidRDefault="00FB0BF3" w:rsidP="00755C53">
      <w:pPr>
        <w:spacing w:line="320" w:lineRule="exact"/>
        <w:rPr>
          <w:rFonts w:ascii="HG丸ｺﾞｼｯｸM-PRO" w:eastAsia="HG丸ｺﾞｼｯｸM-PRO" w:hAnsi="HG丸ｺﾞｼｯｸM-PRO"/>
          <w:b/>
          <w:w w:val="90"/>
          <w:sz w:val="24"/>
        </w:rPr>
      </w:pPr>
      <w:r w:rsidRPr="00FB0BF3">
        <w:rPr>
          <w:rFonts w:ascii="HG丸ｺﾞｼｯｸM-PRO" w:eastAsia="HG丸ｺﾞｼｯｸM-PRO" w:hAnsi="HG丸ｺﾞｼｯｸM-PRO" w:hint="eastAsia"/>
          <w:b/>
          <w:w w:val="90"/>
          <w:sz w:val="24"/>
        </w:rPr>
        <w:t xml:space="preserve">講師　</w:t>
      </w:r>
      <w:r w:rsidR="003A767C">
        <w:rPr>
          <w:rFonts w:ascii="HG丸ｺﾞｼｯｸM-PRO" w:eastAsia="HG丸ｺﾞｼｯｸM-PRO" w:hAnsi="HG丸ｺﾞｼｯｸM-PRO" w:hint="eastAsia"/>
          <w:b/>
          <w:w w:val="90"/>
          <w:sz w:val="24"/>
        </w:rPr>
        <w:t>一般社団法人アンコンシャスバイアス研究所　代表理事</w:t>
      </w:r>
      <w:r w:rsidR="00755C53" w:rsidRPr="00FB0BF3">
        <w:rPr>
          <w:rFonts w:ascii="HG丸ｺﾞｼｯｸM-PRO" w:eastAsia="HG丸ｺﾞｼｯｸM-PRO" w:hAnsi="HG丸ｺﾞｼｯｸM-PRO" w:hint="eastAsia"/>
          <w:b/>
          <w:w w:val="90"/>
          <w:sz w:val="24"/>
        </w:rPr>
        <w:t xml:space="preserve">　</w:t>
      </w:r>
      <w:r w:rsidR="003A767C">
        <w:rPr>
          <w:rFonts w:ascii="HG丸ｺﾞｼｯｸM-PRO" w:eastAsia="HG丸ｺﾞｼｯｸM-PRO" w:hAnsi="HG丸ｺﾞｼｯｸM-PRO" w:hint="eastAsia"/>
          <w:b/>
          <w:w w:val="90"/>
          <w:sz w:val="24"/>
        </w:rPr>
        <w:t>守屋　智敬</w:t>
      </w:r>
      <w:r w:rsidR="00755C53" w:rsidRPr="00FB0BF3">
        <w:rPr>
          <w:rFonts w:ascii="HG丸ｺﾞｼｯｸM-PRO" w:eastAsia="HG丸ｺﾞｼｯｸM-PRO" w:hAnsi="HG丸ｺﾞｼｯｸM-PRO" w:hint="eastAsia"/>
          <w:b/>
          <w:w w:val="90"/>
          <w:sz w:val="24"/>
        </w:rPr>
        <w:t xml:space="preserve">　</w:t>
      </w:r>
      <w:r w:rsidR="00EC07F9" w:rsidRPr="00FB0BF3">
        <w:rPr>
          <w:rFonts w:ascii="HG丸ｺﾞｼｯｸM-PRO" w:eastAsia="HG丸ｺﾞｼｯｸM-PRO" w:hAnsi="HG丸ｺﾞｼｯｸM-PRO"/>
          <w:b/>
          <w:w w:val="90"/>
          <w:sz w:val="24"/>
        </w:rPr>
        <w:t>氏</w:t>
      </w:r>
    </w:p>
    <w:p w:rsidR="00E33293" w:rsidRDefault="00E33293" w:rsidP="0084107B">
      <w:pPr>
        <w:ind w:firstLineChars="100" w:firstLine="220"/>
        <w:rPr>
          <w:rFonts w:ascii="HG丸ｺﾞｼｯｸM-PRO" w:eastAsia="HG丸ｺﾞｼｯｸM-PRO" w:hAnsi="HG丸ｺﾞｼｯｸM-PRO"/>
          <w:sz w:val="22"/>
        </w:rPr>
      </w:pPr>
      <w:r w:rsidRPr="002B222D">
        <w:rPr>
          <w:rFonts w:ascii="HG丸ｺﾞｼｯｸM-PRO" w:eastAsia="HG丸ｺﾞｼｯｸM-PRO" w:hAnsi="HG丸ｺﾞｼｯｸM-PRO"/>
          <w:noProof/>
          <w:sz w:val="22"/>
        </w:rPr>
        <w:drawing>
          <wp:anchor distT="0" distB="0" distL="114300" distR="114300" simplePos="0" relativeHeight="251673600" behindDoc="0" locked="0" layoutInCell="1" allowOverlap="1">
            <wp:simplePos x="0" y="0"/>
            <wp:positionH relativeFrom="column">
              <wp:posOffset>3994150</wp:posOffset>
            </wp:positionH>
            <wp:positionV relativeFrom="paragraph">
              <wp:posOffset>224155</wp:posOffset>
            </wp:positionV>
            <wp:extent cx="2276475" cy="1707515"/>
            <wp:effectExtent l="0" t="0" r="9525" b="6985"/>
            <wp:wrapSquare wrapText="bothSides"/>
            <wp:docPr id="3" name="図 3" descr="\\10.192.136.251\素材\02各部保存\2022\生涯学習部\女性の地域活動推進セミナー\第4回\CIMG9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2.136.251\素材\02各部保存\2022\生涯学習部\女性の地域活動推進セミナー\第4回\CIMG983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76475" cy="1707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BC1" w:rsidRDefault="00613F82" w:rsidP="0084107B">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講話では、</w:t>
      </w:r>
      <w:r w:rsidR="00FB0BF3">
        <w:rPr>
          <w:rFonts w:ascii="HG丸ｺﾞｼｯｸM-PRO" w:eastAsia="HG丸ｺﾞｼｯｸM-PRO" w:hAnsi="HG丸ｺﾞｼｯｸM-PRO" w:hint="eastAsia"/>
          <w:sz w:val="22"/>
        </w:rPr>
        <w:t>まず、</w:t>
      </w:r>
      <w:r w:rsidR="00CD7615">
        <w:rPr>
          <w:rFonts w:ascii="HG丸ｺﾞｼｯｸM-PRO" w:eastAsia="HG丸ｺﾞｼｯｸM-PRO" w:hAnsi="HG丸ｺﾞｼｯｸM-PRO" w:hint="eastAsia"/>
          <w:sz w:val="22"/>
        </w:rPr>
        <w:t>アンコンシャスバイアスとは何かについて</w:t>
      </w:r>
      <w:r w:rsidR="00B66510">
        <w:rPr>
          <w:rFonts w:ascii="HG丸ｺﾞｼｯｸM-PRO" w:eastAsia="HG丸ｺﾞｼｯｸM-PRO" w:hAnsi="HG丸ｺﾞｼｯｸM-PRO" w:hint="eastAsia"/>
          <w:sz w:val="22"/>
        </w:rPr>
        <w:t>説明がありました</w:t>
      </w:r>
      <w:r w:rsidR="00AB1596">
        <w:rPr>
          <w:rFonts w:ascii="HG丸ｺﾞｼｯｸM-PRO" w:eastAsia="HG丸ｺﾞｼｯｸM-PRO" w:hAnsi="HG丸ｺﾞｼｯｸM-PRO" w:hint="eastAsia"/>
          <w:sz w:val="22"/>
        </w:rPr>
        <w:t>。</w:t>
      </w:r>
      <w:r w:rsidR="005D0BC1">
        <w:rPr>
          <w:rFonts w:ascii="HG丸ｺﾞｼｯｸM-PRO" w:eastAsia="HG丸ｺﾞｼｯｸM-PRO" w:hAnsi="HG丸ｺﾞｼｯｸM-PRO" w:hint="eastAsia"/>
          <w:sz w:val="22"/>
        </w:rPr>
        <w:t>日本語では「無意識の思い込み」</w:t>
      </w:r>
      <w:r w:rsidR="00CD7615">
        <w:rPr>
          <w:rFonts w:ascii="HG丸ｺﾞｼｯｸM-PRO" w:eastAsia="HG丸ｺﾞｼｯｸM-PRO" w:hAnsi="HG丸ｺﾞｼｯｸM-PRO" w:hint="eastAsia"/>
          <w:sz w:val="22"/>
        </w:rPr>
        <w:t>とも表現されており</w:t>
      </w:r>
      <w:r w:rsidR="00B462A6">
        <w:rPr>
          <w:rFonts w:ascii="HG丸ｺﾞｼｯｸM-PRO" w:eastAsia="HG丸ｺﾞｼｯｸM-PRO" w:hAnsi="HG丸ｺﾞｼｯｸM-PRO" w:hint="eastAsia"/>
          <w:sz w:val="22"/>
        </w:rPr>
        <w:t>、「ヒト・モノ・コト」に対するものもあれば、「自分」に対するもの</w:t>
      </w:r>
      <w:r w:rsidR="005D0BC1">
        <w:rPr>
          <w:rFonts w:ascii="HG丸ｺﾞｼｯｸM-PRO" w:eastAsia="HG丸ｺﾞｼｯｸM-PRO" w:hAnsi="HG丸ｺﾞｼｯｸM-PRO" w:hint="eastAsia"/>
          <w:sz w:val="22"/>
        </w:rPr>
        <w:t>も</w:t>
      </w:r>
      <w:r w:rsidR="00B462A6">
        <w:rPr>
          <w:rFonts w:ascii="HG丸ｺﾞｼｯｸM-PRO" w:eastAsia="HG丸ｺﾞｼｯｸM-PRO" w:hAnsi="HG丸ｺﾞｼｯｸM-PRO" w:hint="eastAsia"/>
          <w:sz w:val="22"/>
        </w:rPr>
        <w:t>あり、</w:t>
      </w:r>
      <w:r w:rsidR="005D0BC1">
        <w:rPr>
          <w:rFonts w:ascii="HG丸ｺﾞｼｯｸM-PRO" w:eastAsia="HG丸ｺﾞｼｯｸM-PRO" w:hAnsi="HG丸ｺﾞｼｯｸM-PRO" w:hint="eastAsia"/>
          <w:sz w:val="22"/>
        </w:rPr>
        <w:t>日常生活の中にあふれているとのことでした。</w:t>
      </w:r>
    </w:p>
    <w:p w:rsidR="004B1D86" w:rsidRDefault="004B1D86" w:rsidP="004B1D86">
      <w:pPr>
        <w:ind w:firstLineChars="100" w:firstLine="220"/>
        <w:rPr>
          <w:rFonts w:ascii="HG丸ｺﾞｼｯｸM-PRO" w:eastAsia="HG丸ｺﾞｼｯｸM-PRO" w:hAnsi="HG丸ｺﾞｼｯｸM-PRO"/>
          <w:sz w:val="22"/>
        </w:rPr>
      </w:pPr>
      <w:r w:rsidRPr="00CD7615">
        <w:rPr>
          <w:rFonts w:ascii="HG丸ｺﾞｼｯｸM-PRO" w:eastAsia="HG丸ｺﾞｼｯｸM-PRO" w:hAnsi="HG丸ｺﾞｼｯｸM-PRO"/>
          <w:noProof/>
          <w:sz w:val="22"/>
        </w:rPr>
        <w:drawing>
          <wp:anchor distT="0" distB="0" distL="114300" distR="114300" simplePos="0" relativeHeight="251674624" behindDoc="0" locked="0" layoutInCell="1" allowOverlap="1">
            <wp:simplePos x="0" y="0"/>
            <wp:positionH relativeFrom="margin">
              <wp:posOffset>4013835</wp:posOffset>
            </wp:positionH>
            <wp:positionV relativeFrom="paragraph">
              <wp:posOffset>728980</wp:posOffset>
            </wp:positionV>
            <wp:extent cx="2285365" cy="1714500"/>
            <wp:effectExtent l="0" t="0" r="635" b="0"/>
            <wp:wrapSquare wrapText="bothSides"/>
            <wp:docPr id="4" name="図 4" descr="\\10.192.136.251\素材\02各部保存\2022\生涯学習部\女性の地域活動推進セミナー\第4回\CIMG9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92.136.251\素材\02各部保存\2022\生涯学習部\女性の地域活動推進セミナー\第4回\CIMG982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536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BC1">
        <w:rPr>
          <w:rFonts w:ascii="HG丸ｺﾞｼｯｸM-PRO" w:eastAsia="HG丸ｺﾞｼｯｸM-PRO" w:hAnsi="HG丸ｺﾞｼｯｸM-PRO" w:hint="eastAsia"/>
          <w:sz w:val="22"/>
        </w:rPr>
        <w:t>次に、アンコンシャスバイアスによるネガティブな影響を防ぐための３</w:t>
      </w:r>
      <w:r w:rsidR="00235381">
        <w:rPr>
          <w:rFonts w:ascii="HG丸ｺﾞｼｯｸM-PRO" w:eastAsia="HG丸ｺﾞｼｯｸM-PRO" w:hAnsi="HG丸ｺﾞｼｯｸM-PRO" w:hint="eastAsia"/>
          <w:sz w:val="22"/>
        </w:rPr>
        <w:t>つの対処法について説明がありました。１つ目は、「意識すること」、２つ目は、「決めつけない、押しつけないこと」、</w:t>
      </w:r>
      <w:r w:rsidR="005D0BC1">
        <w:rPr>
          <w:rFonts w:ascii="HG丸ｺﾞｼｯｸM-PRO" w:eastAsia="HG丸ｺﾞｼｯｸM-PRO" w:hAnsi="HG丸ｺﾞｼｯｸM-PRO" w:hint="eastAsia"/>
          <w:sz w:val="22"/>
        </w:rPr>
        <w:t>そして３つ目は、「違和感をそのままにせず、対応すること」</w:t>
      </w:r>
      <w:r w:rsidR="00235381">
        <w:rPr>
          <w:rFonts w:ascii="HG丸ｺﾞｼｯｸM-PRO" w:eastAsia="HG丸ｺﾞｼｯｸM-PRO" w:hAnsi="HG丸ｺﾞｼｯｸM-PRO" w:hint="eastAsia"/>
          <w:sz w:val="22"/>
        </w:rPr>
        <w:t>です</w:t>
      </w:r>
      <w:r w:rsidR="005D0BC1">
        <w:rPr>
          <w:rFonts w:ascii="HG丸ｺﾞｼｯｸM-PRO" w:eastAsia="HG丸ｺﾞｼｯｸM-PRO" w:hAnsi="HG丸ｺﾞｼｯｸM-PRO" w:hint="eastAsia"/>
          <w:sz w:val="22"/>
        </w:rPr>
        <w:t>。</w:t>
      </w:r>
      <w:r w:rsidR="00235381">
        <w:rPr>
          <w:rFonts w:ascii="HG丸ｺﾞｼｯｸM-PRO" w:eastAsia="HG丸ｺﾞｼｯｸM-PRO" w:hAnsi="HG丸ｺﾞｼｯｸM-PRO" w:hint="eastAsia"/>
          <w:sz w:val="22"/>
        </w:rPr>
        <w:t>受け止</w:t>
      </w:r>
      <w:r>
        <w:rPr>
          <w:rFonts w:ascii="HG丸ｺﾞｼｯｸM-PRO" w:eastAsia="HG丸ｺﾞｼｯｸM-PRO" w:hAnsi="HG丸ｺﾞｼｯｸM-PRO" w:hint="eastAsia"/>
          <w:sz w:val="22"/>
        </w:rPr>
        <w:t>め方は人それぞれ</w:t>
      </w:r>
      <w:r w:rsidR="00235381">
        <w:rPr>
          <w:rFonts w:ascii="HG丸ｺﾞｼｯｸM-PRO" w:eastAsia="HG丸ｺﾞｼｯｸM-PRO" w:hAnsi="HG丸ｺﾞｼｯｸM-PRO" w:hint="eastAsia"/>
          <w:sz w:val="22"/>
        </w:rPr>
        <w:t>であり</w:t>
      </w:r>
      <w:r>
        <w:rPr>
          <w:rFonts w:ascii="HG丸ｺﾞｼｯｸM-PRO" w:eastAsia="HG丸ｺﾞｼｯｸM-PRO" w:hAnsi="HG丸ｺﾞｼｯｸM-PRO" w:hint="eastAsia"/>
          <w:sz w:val="22"/>
        </w:rPr>
        <w:t>、その時々によって変わるので、「よかれと思って」や「配慮」にもアンコンシャスバイアスがひそんでいるかもしれないとのことでした。</w:t>
      </w:r>
    </w:p>
    <w:p w:rsidR="004B1D86" w:rsidRDefault="00235381" w:rsidP="004B1D86">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最後に</w:t>
      </w:r>
      <w:r w:rsidR="004B1D86">
        <w:rPr>
          <w:rFonts w:ascii="HG丸ｺﾞｼｯｸM-PRO" w:eastAsia="HG丸ｺﾞｼｯｸM-PRO" w:hAnsi="HG丸ｺﾞｼｯｸM-PRO" w:hint="eastAsia"/>
          <w:sz w:val="22"/>
        </w:rPr>
        <w:t>まとめとして、「私」を主語に、アンコンシャスバイアスと向き合い続けることの大切</w:t>
      </w:r>
      <w:r>
        <w:rPr>
          <w:rFonts w:ascii="HG丸ｺﾞｼｯｸM-PRO" w:eastAsia="HG丸ｺﾞｼｯｸM-PRO" w:hAnsi="HG丸ｺﾞｼｯｸM-PRO" w:hint="eastAsia"/>
          <w:sz w:val="22"/>
        </w:rPr>
        <w:t>さ</w:t>
      </w:r>
      <w:r w:rsidR="004B1D86">
        <w:rPr>
          <w:rFonts w:ascii="HG丸ｺﾞｼｯｸM-PRO" w:eastAsia="HG丸ｺﾞｼｯｸM-PRO" w:hAnsi="HG丸ｺﾞｼｯｸM-PRO" w:hint="eastAsia"/>
          <w:sz w:val="22"/>
        </w:rPr>
        <w:t>について話されました。「100人が同じでも101人目は違うかもしれない。」</w:t>
      </w:r>
      <w:r>
        <w:rPr>
          <w:rFonts w:ascii="HG丸ｺﾞｼｯｸM-PRO" w:eastAsia="HG丸ｺﾞｼｯｸM-PRO" w:hAnsi="HG丸ｺﾞｼｯｸM-PRO" w:hint="eastAsia"/>
          <w:sz w:val="22"/>
        </w:rPr>
        <w:t>、</w:t>
      </w:r>
      <w:r w:rsidR="004B1D86">
        <w:rPr>
          <w:rFonts w:ascii="HG丸ｺﾞｼｯｸM-PRO" w:eastAsia="HG丸ｺﾞｼｯｸM-PRO" w:hAnsi="HG丸ｺﾞｼｯｸM-PRO" w:hint="eastAsia"/>
          <w:sz w:val="22"/>
        </w:rPr>
        <w:t>「100回とも同じ結果でも、101回目は違うかもしれない。」</w:t>
      </w:r>
      <w:r>
        <w:rPr>
          <w:rFonts w:ascii="HG丸ｺﾞｼｯｸM-PRO" w:eastAsia="HG丸ｺﾞｼｯｸM-PRO" w:hAnsi="HG丸ｺﾞｼｯｸM-PRO" w:hint="eastAsia"/>
          <w:sz w:val="22"/>
        </w:rPr>
        <w:t>、</w:t>
      </w:r>
      <w:r w:rsidR="004B1D86">
        <w:rPr>
          <w:rFonts w:ascii="HG丸ｺﾞｼｯｸM-PRO" w:eastAsia="HG丸ｺﾞｼｯｸM-PRO" w:hAnsi="HG丸ｺﾞｼｯｸM-PRO" w:hint="eastAsia"/>
          <w:sz w:val="22"/>
        </w:rPr>
        <w:t>「同じ人でも、過去と今、未来は違うかもしれない。」</w:t>
      </w:r>
      <w:r>
        <w:rPr>
          <w:rFonts w:ascii="HG丸ｺﾞｼｯｸM-PRO" w:eastAsia="HG丸ｺﾞｼｯｸM-PRO" w:hAnsi="HG丸ｺﾞｼｯｸM-PRO" w:hint="eastAsia"/>
          <w:sz w:val="22"/>
        </w:rPr>
        <w:t>、「</w:t>
      </w:r>
      <w:r w:rsidR="004B1D86">
        <w:rPr>
          <w:rFonts w:ascii="HG丸ｺﾞｼｯｸM-PRO" w:eastAsia="HG丸ｺﾞｼｯｸM-PRO" w:hAnsi="HG丸ｺﾞｼｯｸM-PRO" w:hint="eastAsia"/>
          <w:sz w:val="22"/>
        </w:rPr>
        <w:t>ひとりひとり、その時々と向き合うことを大切に</w:t>
      </w:r>
      <w:r>
        <w:rPr>
          <w:rFonts w:ascii="HG丸ｺﾞｼｯｸM-PRO" w:eastAsia="HG丸ｺﾞｼｯｸM-PRO" w:hAnsi="HG丸ｺﾞｼｯｸM-PRO" w:hint="eastAsia"/>
          <w:sz w:val="22"/>
        </w:rPr>
        <w:t>」</w:t>
      </w:r>
      <w:r w:rsidR="004B1D86">
        <w:rPr>
          <w:rFonts w:ascii="HG丸ｺﾞｼｯｸM-PRO" w:eastAsia="HG丸ｺﾞｼｯｸM-PRO" w:hAnsi="HG丸ｺﾞｼｯｸM-PRO" w:hint="eastAsia"/>
          <w:sz w:val="22"/>
        </w:rPr>
        <w:t>と</w:t>
      </w:r>
      <w:r w:rsidR="00FF646D">
        <w:rPr>
          <w:rFonts w:ascii="HG丸ｺﾞｼｯｸM-PRO" w:eastAsia="HG丸ｺﾞｼｯｸM-PRO" w:hAnsi="HG丸ｺﾞｼｯｸM-PRO" w:hint="eastAsia"/>
          <w:sz w:val="22"/>
        </w:rPr>
        <w:t>受講者に</w:t>
      </w:r>
      <w:bookmarkStart w:id="0" w:name="_GoBack"/>
      <w:bookmarkEnd w:id="0"/>
      <w:r w:rsidR="00FF646D">
        <w:rPr>
          <w:rFonts w:ascii="HG丸ｺﾞｼｯｸM-PRO" w:eastAsia="HG丸ｺﾞｼｯｸM-PRO" w:hAnsi="HG丸ｺﾞｼｯｸM-PRO" w:hint="eastAsia"/>
          <w:sz w:val="22"/>
        </w:rPr>
        <w:t>メッセージを送ってくださいました。</w:t>
      </w:r>
    </w:p>
    <w:p w:rsidR="00E96196" w:rsidRDefault="00E33293" w:rsidP="0003438A">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2576" behindDoc="0" locked="0" layoutInCell="1" allowOverlap="1" wp14:anchorId="42242D2F" wp14:editId="00E64F00">
                <wp:simplePos x="0" y="0"/>
                <wp:positionH relativeFrom="page">
                  <wp:align>center</wp:align>
                </wp:positionH>
                <wp:positionV relativeFrom="paragraph">
                  <wp:posOffset>24765</wp:posOffset>
                </wp:positionV>
                <wp:extent cx="6115050" cy="1676400"/>
                <wp:effectExtent l="0" t="19050" r="19050" b="19050"/>
                <wp:wrapNone/>
                <wp:docPr id="12" name="横巻き 12"/>
                <wp:cNvGraphicFramePr/>
                <a:graphic xmlns:a="http://schemas.openxmlformats.org/drawingml/2006/main">
                  <a:graphicData uri="http://schemas.microsoft.com/office/word/2010/wordprocessingShape">
                    <wps:wsp>
                      <wps:cNvSpPr/>
                      <wps:spPr>
                        <a:xfrm>
                          <a:off x="0" y="0"/>
                          <a:ext cx="6115050" cy="1676400"/>
                        </a:xfrm>
                        <a:prstGeom prst="horizontalScroll">
                          <a:avLst>
                            <a:gd name="adj" fmla="val 7090"/>
                          </a:avLst>
                        </a:prstGeom>
                        <a:solidFill>
                          <a:schemeClr val="accent5">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82C06" w:rsidRDefault="00282C06" w:rsidP="009D4E67">
                            <w:pPr>
                              <w:rPr>
                                <w:rFonts w:ascii="HG丸ｺﾞｼｯｸM-PRO" w:eastAsia="HG丸ｺﾞｼｯｸM-PRO" w:hAnsi="HG丸ｺﾞｼｯｸM-PRO"/>
                                <w:color w:val="000000" w:themeColor="text1"/>
                                <w:sz w:val="22"/>
                              </w:rPr>
                            </w:pPr>
                            <w:r w:rsidRPr="009D4E67">
                              <w:rPr>
                                <w:rFonts w:ascii="HG丸ｺﾞｼｯｸM-PRO" w:eastAsia="HG丸ｺﾞｼｯｸM-PRO" w:hAnsi="HG丸ｺﾞｼｯｸM-PRO" w:hint="eastAsia"/>
                                <w:color w:val="000000" w:themeColor="text1"/>
                                <w:sz w:val="22"/>
                              </w:rPr>
                              <w:t>【受講者の感想】</w:t>
                            </w:r>
                          </w:p>
                          <w:p w:rsidR="00282C06" w:rsidRDefault="00282C06" w:rsidP="00E33293">
                            <w:pPr>
                              <w:ind w:left="220" w:hangingChars="100" w:hanging="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w:t>
                            </w:r>
                            <w:r w:rsidR="00E33293">
                              <w:rPr>
                                <w:rFonts w:ascii="HG丸ｺﾞｼｯｸM-PRO" w:eastAsia="HG丸ｺﾞｼｯｸM-PRO" w:hAnsi="HG丸ｺﾞｼｯｸM-PRO" w:hint="eastAsia"/>
                                <w:color w:val="000000" w:themeColor="text1"/>
                                <w:sz w:val="22"/>
                              </w:rPr>
                              <w:t>無意識の思い込みや</w:t>
                            </w:r>
                            <w:r w:rsidR="00E33293" w:rsidRPr="00E33293">
                              <w:rPr>
                                <w:rFonts w:ascii="HG丸ｺﾞｼｯｸM-PRO" w:eastAsia="HG丸ｺﾞｼｯｸM-PRO" w:hAnsi="HG丸ｺﾞｼｯｸM-PRO" w:hint="eastAsia"/>
                                <w:color w:val="000000" w:themeColor="text1"/>
                                <w:sz w:val="22"/>
                              </w:rPr>
                              <w:t>偏見など、これ</w:t>
                            </w:r>
                            <w:r w:rsidR="00235381">
                              <w:rPr>
                                <w:rFonts w:ascii="HG丸ｺﾞｼｯｸM-PRO" w:eastAsia="HG丸ｺﾞｼｯｸM-PRO" w:hAnsi="HG丸ｺﾞｼｯｸM-PRO" w:hint="eastAsia"/>
                                <w:color w:val="000000" w:themeColor="text1"/>
                                <w:sz w:val="22"/>
                              </w:rPr>
                              <w:t>ら</w:t>
                            </w:r>
                            <w:r w:rsidR="00E33293" w:rsidRPr="00E33293">
                              <w:rPr>
                                <w:rFonts w:ascii="HG丸ｺﾞｼｯｸM-PRO" w:eastAsia="HG丸ｺﾞｼｯｸM-PRO" w:hAnsi="HG丸ｺﾞｼｯｸM-PRO" w:hint="eastAsia"/>
                                <w:color w:val="000000" w:themeColor="text1"/>
                                <w:sz w:val="22"/>
                              </w:rPr>
                              <w:t>は「自己防衛心」</w:t>
                            </w:r>
                            <w:r w:rsidR="00235381">
                              <w:rPr>
                                <w:rFonts w:ascii="HG丸ｺﾞｼｯｸM-PRO" w:eastAsia="HG丸ｺﾞｼｯｸM-PRO" w:hAnsi="HG丸ｺﾞｼｯｸM-PRO" w:hint="eastAsia"/>
                                <w:color w:val="000000" w:themeColor="text1"/>
                                <w:sz w:val="22"/>
                              </w:rPr>
                              <w:t>や</w:t>
                            </w:r>
                            <w:r w:rsidR="00E33293" w:rsidRPr="00E33293">
                              <w:rPr>
                                <w:rFonts w:ascii="HG丸ｺﾞｼｯｸM-PRO" w:eastAsia="HG丸ｺﾞｼｯｸM-PRO" w:hAnsi="HG丸ｺﾞｼｯｸM-PRO" w:hint="eastAsia"/>
                                <w:color w:val="000000" w:themeColor="text1"/>
                                <w:sz w:val="22"/>
                              </w:rPr>
                              <w:t>本能的なもの</w:t>
                            </w:r>
                            <w:r w:rsidR="00235381">
                              <w:rPr>
                                <w:rFonts w:ascii="HG丸ｺﾞｼｯｸM-PRO" w:eastAsia="HG丸ｺﾞｼｯｸM-PRO" w:hAnsi="HG丸ｺﾞｼｯｸM-PRO" w:hint="eastAsia"/>
                                <w:color w:val="000000" w:themeColor="text1"/>
                                <w:sz w:val="22"/>
                              </w:rPr>
                              <w:t>で、</w:t>
                            </w:r>
                            <w:r w:rsidR="00E33293" w:rsidRPr="00E33293">
                              <w:rPr>
                                <w:rFonts w:ascii="HG丸ｺﾞｼｯｸM-PRO" w:eastAsia="HG丸ｺﾞｼｯｸM-PRO" w:hAnsi="HG丸ｺﾞｼｯｸM-PRO" w:hint="eastAsia"/>
                                <w:color w:val="000000" w:themeColor="text1"/>
                                <w:sz w:val="22"/>
                              </w:rPr>
                              <w:t>無意識だからこそ、知り、気づき、対処する必要性があることを深く理解できました。</w:t>
                            </w:r>
                          </w:p>
                          <w:p w:rsidR="00E33293" w:rsidRPr="009D4E67" w:rsidRDefault="00E33293" w:rsidP="00E33293">
                            <w:pPr>
                              <w:ind w:left="220" w:hangingChars="100" w:hanging="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w:t>
                            </w:r>
                            <w:r w:rsidRPr="00E33293">
                              <w:rPr>
                                <w:rFonts w:ascii="HG丸ｺﾞｼｯｸM-PRO" w:eastAsia="HG丸ｺﾞｼｯｸM-PRO" w:hAnsi="HG丸ｺﾞｼｯｸM-PRO" w:hint="eastAsia"/>
                                <w:color w:val="000000" w:themeColor="text1"/>
                                <w:sz w:val="22"/>
                              </w:rPr>
                              <w:t>無意識の中で自分自身や周りの人への偏見がいくつもあることに気がついて驚きました。これからアンコン</w:t>
                            </w:r>
                            <w:r>
                              <w:rPr>
                                <w:rFonts w:ascii="HG丸ｺﾞｼｯｸM-PRO" w:eastAsia="HG丸ｺﾞｼｯｸM-PRO" w:hAnsi="HG丸ｺﾞｼｯｸM-PRO" w:hint="eastAsia"/>
                                <w:color w:val="000000" w:themeColor="text1"/>
                                <w:sz w:val="22"/>
                              </w:rPr>
                              <w:t>シャスバイアス</w:t>
                            </w:r>
                            <w:r w:rsidRPr="00E33293">
                              <w:rPr>
                                <w:rFonts w:ascii="HG丸ｺﾞｼｯｸM-PRO" w:eastAsia="HG丸ｺﾞｼｯｸM-PRO" w:hAnsi="HG丸ｺﾞｼｯｸM-PRO" w:hint="eastAsia"/>
                                <w:color w:val="000000" w:themeColor="text1"/>
                                <w:sz w:val="22"/>
                              </w:rPr>
                              <w:t>を意識していくことで、自分と周りの人の良い面を捉えるようポジティブに人間関係を構築したいと思います。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42D2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2" o:spid="_x0000_s1028" type="#_x0000_t98" style="position:absolute;left:0;text-align:left;margin-left:0;margin-top:1.95pt;width:481.5pt;height:132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" adj="1531" fillcolor="#d9e2f3 [664]" strokecolor="#0070c0" strokeweight="1pt">
                <v:stroke joinstyle="miter"/>
                <v:textbox inset="1mm,1mm,1mm,1mm">
                  <w:txbxContent>
                    <w:p w:rsidR="00282C06" w:rsidRDefault="00282C06" w:rsidP="009D4E67">
                      <w:pPr>
                        <w:rPr>
                          <w:rFonts w:ascii="HG丸ｺﾞｼｯｸM-PRO" w:eastAsia="HG丸ｺﾞｼｯｸM-PRO" w:hAnsi="HG丸ｺﾞｼｯｸM-PRO"/>
                          <w:color w:val="000000" w:themeColor="text1"/>
                          <w:sz w:val="22"/>
                        </w:rPr>
                      </w:pPr>
                      <w:r w:rsidRPr="009D4E67">
                        <w:rPr>
                          <w:rFonts w:ascii="HG丸ｺﾞｼｯｸM-PRO" w:eastAsia="HG丸ｺﾞｼｯｸM-PRO" w:hAnsi="HG丸ｺﾞｼｯｸM-PRO" w:hint="eastAsia"/>
                          <w:color w:val="000000" w:themeColor="text1"/>
                          <w:sz w:val="22"/>
                        </w:rPr>
                        <w:t>【受講者の感想】</w:t>
                      </w:r>
                    </w:p>
                    <w:p w:rsidR="00282C06" w:rsidRDefault="00282C06" w:rsidP="00E33293">
                      <w:pPr>
                        <w:ind w:left="220" w:hangingChars="100" w:hanging="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w:t>
                      </w:r>
                      <w:r w:rsidR="00E33293">
                        <w:rPr>
                          <w:rFonts w:ascii="HG丸ｺﾞｼｯｸM-PRO" w:eastAsia="HG丸ｺﾞｼｯｸM-PRO" w:hAnsi="HG丸ｺﾞｼｯｸM-PRO" w:hint="eastAsia"/>
                          <w:color w:val="000000" w:themeColor="text1"/>
                          <w:sz w:val="22"/>
                        </w:rPr>
                        <w:t>無意識の思い込みや</w:t>
                      </w:r>
                      <w:r w:rsidR="00E33293" w:rsidRPr="00E33293">
                        <w:rPr>
                          <w:rFonts w:ascii="HG丸ｺﾞｼｯｸM-PRO" w:eastAsia="HG丸ｺﾞｼｯｸM-PRO" w:hAnsi="HG丸ｺﾞｼｯｸM-PRO" w:hint="eastAsia"/>
                          <w:color w:val="000000" w:themeColor="text1"/>
                          <w:sz w:val="22"/>
                        </w:rPr>
                        <w:t>偏見など、これ</w:t>
                      </w:r>
                      <w:r w:rsidR="00235381">
                        <w:rPr>
                          <w:rFonts w:ascii="HG丸ｺﾞｼｯｸM-PRO" w:eastAsia="HG丸ｺﾞｼｯｸM-PRO" w:hAnsi="HG丸ｺﾞｼｯｸM-PRO" w:hint="eastAsia"/>
                          <w:color w:val="000000" w:themeColor="text1"/>
                          <w:sz w:val="22"/>
                        </w:rPr>
                        <w:t>ら</w:t>
                      </w:r>
                      <w:r w:rsidR="00E33293" w:rsidRPr="00E33293">
                        <w:rPr>
                          <w:rFonts w:ascii="HG丸ｺﾞｼｯｸM-PRO" w:eastAsia="HG丸ｺﾞｼｯｸM-PRO" w:hAnsi="HG丸ｺﾞｼｯｸM-PRO" w:hint="eastAsia"/>
                          <w:color w:val="000000" w:themeColor="text1"/>
                          <w:sz w:val="22"/>
                        </w:rPr>
                        <w:t>は「自己防衛心」</w:t>
                      </w:r>
                      <w:r w:rsidR="00235381">
                        <w:rPr>
                          <w:rFonts w:ascii="HG丸ｺﾞｼｯｸM-PRO" w:eastAsia="HG丸ｺﾞｼｯｸM-PRO" w:hAnsi="HG丸ｺﾞｼｯｸM-PRO" w:hint="eastAsia"/>
                          <w:color w:val="000000" w:themeColor="text1"/>
                          <w:sz w:val="22"/>
                        </w:rPr>
                        <w:t>や</w:t>
                      </w:r>
                      <w:r w:rsidR="00E33293" w:rsidRPr="00E33293">
                        <w:rPr>
                          <w:rFonts w:ascii="HG丸ｺﾞｼｯｸM-PRO" w:eastAsia="HG丸ｺﾞｼｯｸM-PRO" w:hAnsi="HG丸ｺﾞｼｯｸM-PRO" w:hint="eastAsia"/>
                          <w:color w:val="000000" w:themeColor="text1"/>
                          <w:sz w:val="22"/>
                        </w:rPr>
                        <w:t>本能的なもの</w:t>
                      </w:r>
                      <w:r w:rsidR="00235381">
                        <w:rPr>
                          <w:rFonts w:ascii="HG丸ｺﾞｼｯｸM-PRO" w:eastAsia="HG丸ｺﾞｼｯｸM-PRO" w:hAnsi="HG丸ｺﾞｼｯｸM-PRO" w:hint="eastAsia"/>
                          <w:color w:val="000000" w:themeColor="text1"/>
                          <w:sz w:val="22"/>
                        </w:rPr>
                        <w:t>で、</w:t>
                      </w:r>
                      <w:r w:rsidR="00E33293" w:rsidRPr="00E33293">
                        <w:rPr>
                          <w:rFonts w:ascii="HG丸ｺﾞｼｯｸM-PRO" w:eastAsia="HG丸ｺﾞｼｯｸM-PRO" w:hAnsi="HG丸ｺﾞｼｯｸM-PRO" w:hint="eastAsia"/>
                          <w:color w:val="000000" w:themeColor="text1"/>
                          <w:sz w:val="22"/>
                        </w:rPr>
                        <w:t>無意識だからこそ、知り、気づき、対処する必要性があることを深く理解できました。</w:t>
                      </w:r>
                    </w:p>
                    <w:p w:rsidR="00E33293" w:rsidRPr="009D4E67" w:rsidRDefault="00E33293" w:rsidP="00E33293">
                      <w:pPr>
                        <w:ind w:left="220" w:hangingChars="100" w:hanging="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w:t>
                      </w:r>
                      <w:r w:rsidRPr="00E33293">
                        <w:rPr>
                          <w:rFonts w:ascii="HG丸ｺﾞｼｯｸM-PRO" w:eastAsia="HG丸ｺﾞｼｯｸM-PRO" w:hAnsi="HG丸ｺﾞｼｯｸM-PRO" w:hint="eastAsia"/>
                          <w:color w:val="000000" w:themeColor="text1"/>
                          <w:sz w:val="22"/>
                        </w:rPr>
                        <w:t>無意識の中で自分自身や周りの人への偏見がいくつもあることに気がついて驚きました。これからアンコン</w:t>
                      </w:r>
                      <w:r>
                        <w:rPr>
                          <w:rFonts w:ascii="HG丸ｺﾞｼｯｸM-PRO" w:eastAsia="HG丸ｺﾞｼｯｸM-PRO" w:hAnsi="HG丸ｺﾞｼｯｸM-PRO" w:hint="eastAsia"/>
                          <w:color w:val="000000" w:themeColor="text1"/>
                          <w:sz w:val="22"/>
                        </w:rPr>
                        <w:t>シャスバイアス</w:t>
                      </w:r>
                      <w:r w:rsidRPr="00E33293">
                        <w:rPr>
                          <w:rFonts w:ascii="HG丸ｺﾞｼｯｸM-PRO" w:eastAsia="HG丸ｺﾞｼｯｸM-PRO" w:hAnsi="HG丸ｺﾞｼｯｸM-PRO" w:hint="eastAsia"/>
                          <w:color w:val="000000" w:themeColor="text1"/>
                          <w:sz w:val="22"/>
                        </w:rPr>
                        <w:t>を意識していくことで、自分と周りの人の良い面を捉えるようポジティブに人間関係を構築したいと思います。</w:t>
                      </w:r>
                    </w:p>
                  </w:txbxContent>
                </v:textbox>
                <w10:wrap anchorx="page"/>
              </v:shape>
            </w:pict>
          </mc:Fallback>
        </mc:AlternateContent>
      </w:r>
    </w:p>
    <w:p w:rsidR="00AD3E2A" w:rsidRDefault="00AD3E2A"/>
    <w:p w:rsidR="006D5C8A" w:rsidRDefault="00382F35">
      <w:r>
        <w:rPr>
          <w:rFonts w:ascii="HGSｺﾞｼｯｸM" w:eastAsia="HGSｺﾞｼｯｸM" w:hAnsiTheme="majorEastAsia"/>
          <w:noProof/>
        </w:rPr>
        <mc:AlternateContent>
          <mc:Choice Requires="wps">
            <w:drawing>
              <wp:anchor distT="0" distB="0" distL="114300" distR="114300" simplePos="0" relativeHeight="251669504" behindDoc="0" locked="0" layoutInCell="1" allowOverlap="1" wp14:anchorId="485ECC5C" wp14:editId="77D2C0FB">
                <wp:simplePos x="0" y="0"/>
                <wp:positionH relativeFrom="page">
                  <wp:posOffset>741680</wp:posOffset>
                </wp:positionH>
                <wp:positionV relativeFrom="paragraph">
                  <wp:posOffset>1361440</wp:posOffset>
                </wp:positionV>
                <wp:extent cx="6062663" cy="542925"/>
                <wp:effectExtent l="0" t="0" r="1460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663" cy="542925"/>
                        </a:xfrm>
                        <a:prstGeom prst="roundRect">
                          <a:avLst/>
                        </a:prstGeom>
                        <a:solidFill>
                          <a:srgbClr val="FFFF00"/>
                        </a:solidFill>
                        <a:ln w="12700">
                          <a:solidFill>
                            <a:srgbClr val="FFC000"/>
                          </a:solidFill>
                        </a:ln>
                      </wps:spPr>
                      <wps:style>
                        <a:lnRef idx="1">
                          <a:schemeClr val="accent4"/>
                        </a:lnRef>
                        <a:fillRef idx="2">
                          <a:schemeClr val="accent4"/>
                        </a:fillRef>
                        <a:effectRef idx="1">
                          <a:schemeClr val="accent4"/>
                        </a:effectRef>
                        <a:fontRef idx="minor">
                          <a:schemeClr val="dk1"/>
                        </a:fontRef>
                      </wps:style>
                      <wps:txbx>
                        <w:txbxContent>
                          <w:p w:rsidR="00282C06" w:rsidRPr="0085559A" w:rsidRDefault="00282C06" w:rsidP="004A0ED8">
                            <w:pPr>
                              <w:spacing w:line="280" w:lineRule="exact"/>
                              <w:ind w:firstLineChars="100" w:firstLine="240"/>
                              <w:jc w:val="left"/>
                              <w:rPr>
                                <w:rFonts w:ascii="HGSｺﾞｼｯｸM" w:eastAsia="HGSｺﾞｼｯｸM" w:hAnsiTheme="majorEastAsia"/>
                                <w:color w:val="000000" w:themeColor="text1"/>
                                <w:sz w:val="24"/>
                              </w:rPr>
                            </w:pPr>
                            <w:r w:rsidRPr="0085559A">
                              <w:rPr>
                                <w:rFonts w:ascii="HGSｺﾞｼｯｸM" w:eastAsia="HGSｺﾞｼｯｸM" w:hAnsiTheme="majorEastAsia" w:hint="eastAsia"/>
                                <w:color w:val="000000" w:themeColor="text1"/>
                                <w:sz w:val="24"/>
                              </w:rPr>
                              <w:t>研修内容に関するお問い合わせは、栃木県総合教育センター生涯学習部まで</w:t>
                            </w:r>
                          </w:p>
                          <w:p w:rsidR="00282C06" w:rsidRPr="0085559A" w:rsidRDefault="00235381" w:rsidP="004A0ED8">
                            <w:pPr>
                              <w:spacing w:line="280" w:lineRule="exact"/>
                              <w:ind w:firstLineChars="600" w:firstLine="1260"/>
                              <w:jc w:val="left"/>
                              <w:rPr>
                                <w:rFonts w:ascii="HGSｺﾞｼｯｸM" w:eastAsia="HGSｺﾞｼｯｸM"/>
                                <w:sz w:val="24"/>
                              </w:rPr>
                            </w:pPr>
                            <w:hyperlink r:id="rId6" w:history="1">
                              <w:r w:rsidR="00282C06" w:rsidRPr="0085559A">
                                <w:rPr>
                                  <w:rStyle w:val="a3"/>
                                  <w:rFonts w:ascii="HGSｺﾞｼｯｸM" w:eastAsia="HGSｺﾞｼｯｸM" w:hAnsiTheme="majorEastAsia" w:hint="eastAsia"/>
                                  <w:color w:val="000000" w:themeColor="text1"/>
                                  <w:sz w:val="24"/>
                                  <w:u w:val="none"/>
                                </w:rPr>
                                <w:t>TEL:028-665-7206</w:t>
                              </w:r>
                            </w:hyperlink>
                            <w:r w:rsidR="00282C06" w:rsidRPr="0085559A">
                              <w:rPr>
                                <w:rStyle w:val="a3"/>
                                <w:rFonts w:ascii="HGSｺﾞｼｯｸM" w:eastAsia="HGSｺﾞｼｯｸM" w:hAnsiTheme="majorEastAsia" w:hint="eastAsia"/>
                                <w:color w:val="000000" w:themeColor="text1"/>
                                <w:sz w:val="24"/>
                                <w:u w:val="none"/>
                              </w:rPr>
                              <w:t xml:space="preserve">　　</w:t>
                            </w:r>
                            <w:r w:rsidR="00282C06">
                              <w:rPr>
                                <w:rFonts w:ascii="HGSｺﾞｼｯｸM" w:eastAsia="HGSｺﾞｼｯｸM" w:hAnsiTheme="majorEastAsia" w:hint="eastAsia"/>
                                <w:color w:val="000000" w:themeColor="text1"/>
                                <w:sz w:val="24"/>
                              </w:rPr>
                              <w:t>e</w:t>
                            </w:r>
                            <w:r w:rsidR="00282C06" w:rsidRPr="0085559A">
                              <w:rPr>
                                <w:rFonts w:ascii="HGSｺﾞｼｯｸM" w:eastAsia="HGSｺﾞｼｯｸM" w:hAnsiTheme="majorEastAsia" w:hint="eastAsia"/>
                                <w:color w:val="000000" w:themeColor="text1"/>
                                <w:sz w:val="24"/>
                              </w:rPr>
                              <w:t xml:space="preserve">-mail: </w:t>
                            </w:r>
                            <w:r w:rsidR="00282C06">
                              <w:rPr>
                                <w:rFonts w:ascii="HGSｺﾞｼｯｸM" w:eastAsia="HGSｺﾞｼｯｸM" w:hAnsiTheme="majorEastAsia" w:hint="eastAsia"/>
                                <w:color w:val="000000" w:themeColor="text1"/>
                                <w:sz w:val="24"/>
                              </w:rPr>
                              <w:t>skc-</w:t>
                            </w:r>
                            <w:r w:rsidR="00282C06" w:rsidRPr="0085559A">
                              <w:rPr>
                                <w:rStyle w:val="a3"/>
                                <w:rFonts w:ascii="HGSｺﾞｼｯｸM" w:eastAsia="HGSｺﾞｼｯｸM" w:hAnsiTheme="majorEastAsia" w:hint="eastAsia"/>
                                <w:color w:val="000000" w:themeColor="text1"/>
                                <w:sz w:val="24"/>
                                <w:u w:val="none"/>
                              </w:rPr>
                              <w:t>syougai@</w:t>
                            </w:r>
                            <w:r w:rsidR="00282C06">
                              <w:rPr>
                                <w:rStyle w:val="a3"/>
                                <w:rFonts w:ascii="HGSｺﾞｼｯｸM" w:eastAsia="HGSｺﾞｼｯｸM" w:hAnsiTheme="majorEastAsia" w:hint="eastAsia"/>
                                <w:color w:val="000000" w:themeColor="text1"/>
                                <w:sz w:val="24"/>
                                <w:u w:val="none"/>
                              </w:rPr>
                              <w:t>pref.tochigi.lg.jp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5ECC5C" id="角丸四角形 9" o:spid="_x0000_s1029" style="position:absolute;left:0;text-align:left;margin-left:58.4pt;margin-top:107.2pt;width:477.4pt;height:42.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" fillcolor="yellow" strokecolor="#ffc000" strokeweight="1pt">
                <v:stroke joinstyle="miter"/>
                <v:path arrowok="t"/>
                <v:textbox>
                  <w:txbxContent>
                    <w:p w:rsidR="00282C06" w:rsidRPr="0085559A" w:rsidRDefault="00282C06" w:rsidP="004A0ED8">
                      <w:pPr>
                        <w:spacing w:line="280" w:lineRule="exact"/>
                        <w:ind w:firstLineChars="100" w:firstLine="240"/>
                        <w:jc w:val="left"/>
                        <w:rPr>
                          <w:rFonts w:ascii="HGSｺﾞｼｯｸM" w:eastAsia="HGSｺﾞｼｯｸM" w:hAnsiTheme="majorEastAsia"/>
                          <w:color w:val="000000" w:themeColor="text1"/>
                          <w:sz w:val="24"/>
                        </w:rPr>
                      </w:pPr>
                      <w:r w:rsidRPr="0085559A">
                        <w:rPr>
                          <w:rFonts w:ascii="HGSｺﾞｼｯｸM" w:eastAsia="HGSｺﾞｼｯｸM" w:hAnsiTheme="majorEastAsia" w:hint="eastAsia"/>
                          <w:color w:val="000000" w:themeColor="text1"/>
                          <w:sz w:val="24"/>
                        </w:rPr>
                        <w:t>研修内容に関するお問い合わせは、栃木県総合教育センター生涯学習部まで</w:t>
                      </w:r>
                    </w:p>
                    <w:p w:rsidR="00282C06" w:rsidRPr="0085559A" w:rsidRDefault="00282C06" w:rsidP="004A0ED8">
                      <w:pPr>
                        <w:spacing w:line="280" w:lineRule="exact"/>
                        <w:ind w:firstLineChars="600" w:firstLine="1260"/>
                        <w:jc w:val="left"/>
                        <w:rPr>
                          <w:rFonts w:ascii="HGSｺﾞｼｯｸM" w:eastAsia="HGSｺﾞｼｯｸM"/>
                          <w:sz w:val="24"/>
                        </w:rPr>
                      </w:pPr>
                      <w:hyperlink r:id="rId7" w:history="1">
                        <w:r w:rsidRPr="0085559A">
                          <w:rPr>
                            <w:rStyle w:val="a3"/>
                            <w:rFonts w:ascii="HGSｺﾞｼｯｸM" w:eastAsia="HGSｺﾞｼｯｸM" w:hAnsiTheme="majorEastAsia" w:hint="eastAsia"/>
                            <w:color w:val="000000" w:themeColor="text1"/>
                            <w:sz w:val="24"/>
                            <w:u w:val="none"/>
                          </w:rPr>
                          <w:t>TEL:028-665-7206</w:t>
                        </w:r>
                      </w:hyperlink>
                      <w:r w:rsidRPr="0085559A">
                        <w:rPr>
                          <w:rStyle w:val="a3"/>
                          <w:rFonts w:ascii="HGSｺﾞｼｯｸM" w:eastAsia="HGSｺﾞｼｯｸM" w:hAnsiTheme="majorEastAsia" w:hint="eastAsia"/>
                          <w:color w:val="000000" w:themeColor="text1"/>
                          <w:sz w:val="24"/>
                          <w:u w:val="none"/>
                        </w:rPr>
                        <w:t xml:space="preserve">　　</w:t>
                      </w:r>
                      <w:r>
                        <w:rPr>
                          <w:rFonts w:ascii="HGSｺﾞｼｯｸM" w:eastAsia="HGSｺﾞｼｯｸM" w:hAnsiTheme="majorEastAsia" w:hint="eastAsia"/>
                          <w:color w:val="000000" w:themeColor="text1"/>
                          <w:sz w:val="24"/>
                        </w:rPr>
                        <w:t>e</w:t>
                      </w:r>
                      <w:r w:rsidRPr="0085559A">
                        <w:rPr>
                          <w:rFonts w:ascii="HGSｺﾞｼｯｸM" w:eastAsia="HGSｺﾞｼｯｸM" w:hAnsiTheme="majorEastAsia" w:hint="eastAsia"/>
                          <w:color w:val="000000" w:themeColor="text1"/>
                          <w:sz w:val="24"/>
                        </w:rPr>
                        <w:t xml:space="preserve">-mail: </w:t>
                      </w:r>
                      <w:r>
                        <w:rPr>
                          <w:rFonts w:ascii="HGSｺﾞｼｯｸM" w:eastAsia="HGSｺﾞｼｯｸM" w:hAnsiTheme="majorEastAsia" w:hint="eastAsia"/>
                          <w:color w:val="000000" w:themeColor="text1"/>
                          <w:sz w:val="24"/>
                        </w:rPr>
                        <w:t>skc-</w:t>
                      </w:r>
                      <w:r w:rsidRPr="0085559A">
                        <w:rPr>
                          <w:rStyle w:val="a3"/>
                          <w:rFonts w:ascii="HGSｺﾞｼｯｸM" w:eastAsia="HGSｺﾞｼｯｸM" w:hAnsiTheme="majorEastAsia" w:hint="eastAsia"/>
                          <w:color w:val="000000" w:themeColor="text1"/>
                          <w:sz w:val="24"/>
                          <w:u w:val="none"/>
                        </w:rPr>
                        <w:t>syougai@</w:t>
                      </w:r>
                      <w:r>
                        <w:rPr>
                          <w:rStyle w:val="a3"/>
                          <w:rFonts w:ascii="HGSｺﾞｼｯｸM" w:eastAsia="HGSｺﾞｼｯｸM" w:hAnsiTheme="majorEastAsia" w:hint="eastAsia"/>
                          <w:color w:val="000000" w:themeColor="text1"/>
                          <w:sz w:val="24"/>
                          <w:u w:val="none"/>
                        </w:rPr>
                        <w:t>pref.tochigi.lg.jp</w:t>
                      </w:r>
                    </w:p>
                  </w:txbxContent>
                </v:textbox>
                <w10:wrap anchorx="page"/>
              </v:roundrect>
            </w:pict>
          </mc:Fallback>
        </mc:AlternateContent>
      </w:r>
    </w:p>
    <w:sectPr w:rsidR="006D5C8A" w:rsidSect="00B3413F">
      <w:pgSz w:w="11906" w:h="16838" w:code="9"/>
      <w:pgMar w:top="851" w:right="851"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2A"/>
    <w:rsid w:val="000226BF"/>
    <w:rsid w:val="0003438A"/>
    <w:rsid w:val="000500CC"/>
    <w:rsid w:val="00055159"/>
    <w:rsid w:val="00061E1C"/>
    <w:rsid w:val="000D6A0E"/>
    <w:rsid w:val="00120817"/>
    <w:rsid w:val="00135CFC"/>
    <w:rsid w:val="001500D4"/>
    <w:rsid w:val="001B128B"/>
    <w:rsid w:val="001C3138"/>
    <w:rsid w:val="001D0D9E"/>
    <w:rsid w:val="001E2DC7"/>
    <w:rsid w:val="00221D38"/>
    <w:rsid w:val="0022621D"/>
    <w:rsid w:val="00235381"/>
    <w:rsid w:val="00236B8B"/>
    <w:rsid w:val="00282C06"/>
    <w:rsid w:val="002A02C9"/>
    <w:rsid w:val="002B222D"/>
    <w:rsid w:val="002F3060"/>
    <w:rsid w:val="00302BB9"/>
    <w:rsid w:val="00354124"/>
    <w:rsid w:val="00382F35"/>
    <w:rsid w:val="003A767C"/>
    <w:rsid w:val="003C653D"/>
    <w:rsid w:val="0040438F"/>
    <w:rsid w:val="00417292"/>
    <w:rsid w:val="004A0ED8"/>
    <w:rsid w:val="004A6C4C"/>
    <w:rsid w:val="004B1D86"/>
    <w:rsid w:val="004C6363"/>
    <w:rsid w:val="004E5B7F"/>
    <w:rsid w:val="0051182F"/>
    <w:rsid w:val="00517D82"/>
    <w:rsid w:val="005554FE"/>
    <w:rsid w:val="005826F8"/>
    <w:rsid w:val="005B0BB9"/>
    <w:rsid w:val="005D0BC1"/>
    <w:rsid w:val="00613B26"/>
    <w:rsid w:val="00613F82"/>
    <w:rsid w:val="0062686B"/>
    <w:rsid w:val="00662C2E"/>
    <w:rsid w:val="00665DF7"/>
    <w:rsid w:val="006C11A9"/>
    <w:rsid w:val="006D333B"/>
    <w:rsid w:val="006D5C8A"/>
    <w:rsid w:val="00755C53"/>
    <w:rsid w:val="007632AB"/>
    <w:rsid w:val="007A3B9D"/>
    <w:rsid w:val="007C74A4"/>
    <w:rsid w:val="007E7651"/>
    <w:rsid w:val="007F2989"/>
    <w:rsid w:val="0084107B"/>
    <w:rsid w:val="008842C1"/>
    <w:rsid w:val="008D2F7D"/>
    <w:rsid w:val="008E0360"/>
    <w:rsid w:val="008F2B45"/>
    <w:rsid w:val="00901DBB"/>
    <w:rsid w:val="009059E5"/>
    <w:rsid w:val="009319A4"/>
    <w:rsid w:val="009D4E67"/>
    <w:rsid w:val="00A11C9D"/>
    <w:rsid w:val="00AB1596"/>
    <w:rsid w:val="00AD0F20"/>
    <w:rsid w:val="00AD3E2A"/>
    <w:rsid w:val="00B25B82"/>
    <w:rsid w:val="00B3413F"/>
    <w:rsid w:val="00B36D85"/>
    <w:rsid w:val="00B43129"/>
    <w:rsid w:val="00B462A6"/>
    <w:rsid w:val="00B47ED5"/>
    <w:rsid w:val="00B66510"/>
    <w:rsid w:val="00BD5500"/>
    <w:rsid w:val="00BF3C3B"/>
    <w:rsid w:val="00C00D43"/>
    <w:rsid w:val="00C1798D"/>
    <w:rsid w:val="00C44B47"/>
    <w:rsid w:val="00C63AE5"/>
    <w:rsid w:val="00C864BA"/>
    <w:rsid w:val="00CD7615"/>
    <w:rsid w:val="00DE4D60"/>
    <w:rsid w:val="00E20251"/>
    <w:rsid w:val="00E33293"/>
    <w:rsid w:val="00E677FA"/>
    <w:rsid w:val="00E96196"/>
    <w:rsid w:val="00EB2CDB"/>
    <w:rsid w:val="00EC07F9"/>
    <w:rsid w:val="00ED0EF2"/>
    <w:rsid w:val="00F26DB0"/>
    <w:rsid w:val="00F4337B"/>
    <w:rsid w:val="00F561C1"/>
    <w:rsid w:val="00FB0BF3"/>
    <w:rsid w:val="00FF6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818974"/>
  <w15:chartTrackingRefBased/>
  <w15:docId w15:val="{D7C53EC6-FD51-43D3-B076-6146D8F6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0ED8"/>
    <w:rPr>
      <w:color w:val="0563C1" w:themeColor="hyperlink"/>
      <w:u w:val="single"/>
    </w:rPr>
  </w:style>
  <w:style w:type="paragraph" w:styleId="a4">
    <w:name w:val="Balloon Text"/>
    <w:basedOn w:val="a"/>
    <w:link w:val="a5"/>
    <w:uiPriority w:val="99"/>
    <w:semiHidden/>
    <w:unhideWhenUsed/>
    <w:rsid w:val="00613B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3B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028-665-72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28-665-7206"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2020-09-30T01:16:00Z</cp:lastPrinted>
  <dcterms:created xsi:type="dcterms:W3CDTF">2022-09-21T02:22:00Z</dcterms:created>
  <dcterms:modified xsi:type="dcterms:W3CDTF">2022-09-28T06:55:00Z</dcterms:modified>
</cp:coreProperties>
</file>